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67AC0" w:rsidTr="00D67A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7AC0" w:rsidRDefault="00D67AC0">
            <w:pPr>
              <w:pStyle w:val="ConsPlusNormal"/>
              <w:outlineLvl w:val="0"/>
            </w:pPr>
            <w:r>
              <w:t>30 июля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67AC0" w:rsidRDefault="00D67AC0">
            <w:pPr>
              <w:pStyle w:val="ConsPlusNormal"/>
              <w:jc w:val="right"/>
              <w:outlineLvl w:val="0"/>
            </w:pPr>
            <w:r>
              <w:t>N 163-УГ</w:t>
            </w:r>
          </w:p>
        </w:tc>
      </w:tr>
    </w:tbl>
    <w:p w:rsidR="00D67AC0" w:rsidRDefault="00D67AC0">
      <w:pPr>
        <w:pStyle w:val="ConsPlusNormal"/>
        <w:jc w:val="both"/>
      </w:pPr>
    </w:p>
    <w:p w:rsidR="00D67AC0" w:rsidRDefault="00D67AC0">
      <w:pPr>
        <w:pStyle w:val="ConsPlusTitle"/>
        <w:jc w:val="center"/>
      </w:pPr>
      <w:r>
        <w:t>УКАЗ</w:t>
      </w:r>
    </w:p>
    <w:p w:rsidR="00D67AC0" w:rsidRDefault="00D67AC0">
      <w:pPr>
        <w:pStyle w:val="ConsPlusTitle"/>
        <w:jc w:val="center"/>
      </w:pPr>
    </w:p>
    <w:p w:rsidR="00D67AC0" w:rsidRDefault="00D67AC0">
      <w:pPr>
        <w:pStyle w:val="ConsPlusTitle"/>
        <w:jc w:val="center"/>
      </w:pPr>
      <w:r>
        <w:t>ГЛАВЫ РЕСПУБЛИКИ МОРДОВИЯ</w:t>
      </w:r>
    </w:p>
    <w:p w:rsidR="00D67AC0" w:rsidRDefault="00D67AC0">
      <w:pPr>
        <w:pStyle w:val="ConsPlusTitle"/>
        <w:jc w:val="center"/>
      </w:pPr>
    </w:p>
    <w:p w:rsidR="00D67AC0" w:rsidRDefault="00D67AC0">
      <w:pPr>
        <w:pStyle w:val="ConsPlusTitle"/>
        <w:jc w:val="center"/>
      </w:pPr>
      <w:r>
        <w:t>О МЕРАХ ПО РЕАЛИЗАЦИИ ОТДЕЛЬНЫХ</w:t>
      </w:r>
    </w:p>
    <w:p w:rsidR="00D67AC0" w:rsidRDefault="00D67AC0">
      <w:pPr>
        <w:pStyle w:val="ConsPlusTitle"/>
        <w:jc w:val="center"/>
      </w:pPr>
      <w:r>
        <w:t>ПОЛОЖЕНИЙ ФЕДЕРАЛЬНОГО ЗАКОНА ОТ 3 ДЕКАБРЯ 2012 Г.</w:t>
      </w:r>
    </w:p>
    <w:p w:rsidR="00D67AC0" w:rsidRDefault="00D67AC0">
      <w:pPr>
        <w:pStyle w:val="ConsPlusTitle"/>
        <w:jc w:val="center"/>
      </w:pPr>
      <w:r>
        <w:t xml:space="preserve">N 230-ФЗ "О </w:t>
      </w:r>
      <w:proofErr w:type="gramStart"/>
      <w:r>
        <w:t>КОНТРОЛЕ ЗА</w:t>
      </w:r>
      <w:proofErr w:type="gramEnd"/>
      <w:r>
        <w:t xml:space="preserve"> СООТВЕТСТВИЕМ РАСХОДОВ ЛИЦ,</w:t>
      </w:r>
    </w:p>
    <w:p w:rsidR="00D67AC0" w:rsidRDefault="00D67AC0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ГОСУДАРСТВЕННЫЕ ДОЛЖНОСТИ,</w:t>
      </w:r>
    </w:p>
    <w:p w:rsidR="00D67AC0" w:rsidRDefault="00D67AC0">
      <w:pPr>
        <w:pStyle w:val="ConsPlusTitle"/>
        <w:jc w:val="center"/>
      </w:pPr>
      <w:r>
        <w:t>И ИНЫХ ЛИЦ ИХ ДОХОДАМ"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7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AC0" w:rsidRDefault="00D67A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AC0" w:rsidRDefault="00D67A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7AC0" w:rsidRDefault="00D67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7AC0" w:rsidRDefault="00D67A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РМ от 20.04.2015 </w:t>
            </w:r>
            <w:hyperlink r:id="rId5">
              <w:r>
                <w:rPr>
                  <w:color w:val="0000FF"/>
                </w:rPr>
                <w:t>N 165-УГ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67AC0" w:rsidRDefault="00D67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18.05.2015 </w:t>
            </w:r>
            <w:hyperlink r:id="rId6">
              <w:r>
                <w:rPr>
                  <w:color w:val="0000FF"/>
                </w:rPr>
                <w:t>N 203-УГ</w:t>
              </w:r>
            </w:hyperlink>
            <w:r>
              <w:rPr>
                <w:color w:val="392C69"/>
              </w:rPr>
              <w:t xml:space="preserve">, от 09.03.2016 </w:t>
            </w:r>
            <w:hyperlink r:id="rId7">
              <w:r>
                <w:rPr>
                  <w:color w:val="0000FF"/>
                </w:rPr>
                <w:t>N 57-УГ</w:t>
              </w:r>
            </w:hyperlink>
            <w:r>
              <w:rPr>
                <w:color w:val="392C69"/>
              </w:rPr>
              <w:t xml:space="preserve">, от 25.09.2017 </w:t>
            </w:r>
            <w:hyperlink r:id="rId8">
              <w:r>
                <w:rPr>
                  <w:color w:val="0000FF"/>
                </w:rPr>
                <w:t>N 230-УГ</w:t>
              </w:r>
            </w:hyperlink>
            <w:r>
              <w:rPr>
                <w:color w:val="392C69"/>
              </w:rPr>
              <w:t>,</w:t>
            </w:r>
          </w:p>
          <w:p w:rsidR="00D67AC0" w:rsidRDefault="00D67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07.10.2019 </w:t>
            </w:r>
            <w:hyperlink r:id="rId9">
              <w:r>
                <w:rPr>
                  <w:color w:val="0000FF"/>
                </w:rPr>
                <w:t>N 237-УГ</w:t>
              </w:r>
            </w:hyperlink>
            <w:r>
              <w:rPr>
                <w:color w:val="392C69"/>
              </w:rPr>
              <w:t xml:space="preserve">, от 28.10.2021 </w:t>
            </w:r>
            <w:hyperlink r:id="rId10">
              <w:r>
                <w:rPr>
                  <w:color w:val="0000FF"/>
                </w:rPr>
                <w:t>N 330-УГ</w:t>
              </w:r>
            </w:hyperlink>
            <w:r>
              <w:rPr>
                <w:color w:val="392C69"/>
              </w:rPr>
              <w:t xml:space="preserve">, от 11.01.2022 </w:t>
            </w:r>
            <w:hyperlink r:id="rId11">
              <w:r>
                <w:rPr>
                  <w:color w:val="0000FF"/>
                </w:rPr>
                <w:t>N 10-УГ</w:t>
              </w:r>
            </w:hyperlink>
            <w:r>
              <w:rPr>
                <w:color w:val="392C69"/>
              </w:rPr>
              <w:t>,</w:t>
            </w:r>
          </w:p>
          <w:p w:rsidR="00D67AC0" w:rsidRDefault="00D67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15.11.2022 </w:t>
            </w:r>
            <w:hyperlink r:id="rId12">
              <w:r>
                <w:rPr>
                  <w:color w:val="0000FF"/>
                </w:rPr>
                <w:t>N 317-УГ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AC0" w:rsidRDefault="00D67AC0">
            <w:pPr>
              <w:pStyle w:val="ConsPlusNormal"/>
            </w:pPr>
          </w:p>
        </w:tc>
      </w:tr>
    </w:tbl>
    <w:p w:rsidR="00D67AC0" w:rsidRDefault="00D67AC0">
      <w:pPr>
        <w:pStyle w:val="ConsPlusNormal"/>
        <w:ind w:firstLine="540"/>
        <w:jc w:val="both"/>
      </w:pPr>
      <w:proofErr w:type="gramStart"/>
      <w:r>
        <w:t xml:space="preserve">Во исполнение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закон) и в соответствии с </w:t>
      </w:r>
      <w:hyperlink r:id="rId14">
        <w:r>
          <w:rPr>
            <w:color w:val="0000FF"/>
          </w:rPr>
          <w:t>подпунктом 15.1 пункта 3 статьи 1</w:t>
        </w:r>
      </w:hyperlink>
      <w:r>
        <w:t xml:space="preserve"> Закона Республики Мордовия от 7 февраля 2005 г. N 2-З "О государственных должностях и должностях гражданской службы Республики Мордовия", </w:t>
      </w:r>
      <w:hyperlink r:id="rId15">
        <w:r>
          <w:rPr>
            <w:color w:val="0000FF"/>
          </w:rPr>
          <w:t>подпунктом 1.1 пункта</w:t>
        </w:r>
        <w:proofErr w:type="gramEnd"/>
        <w:r>
          <w:rPr>
            <w:color w:val="0000FF"/>
          </w:rPr>
          <w:t xml:space="preserve"> 3 статьи 1</w:t>
        </w:r>
      </w:hyperlink>
      <w:r>
        <w:t xml:space="preserve"> Закона Республики Мордовия от 8 июня 2007 г. N 48-З "О регулировании отношений в сфере муниципальной службы" постановляю:</w:t>
      </w:r>
    </w:p>
    <w:p w:rsidR="00D67AC0" w:rsidRDefault="00D67AC0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1. Установить, что в соответствии с </w:t>
      </w:r>
      <w:hyperlink r:id="rId16">
        <w:r>
          <w:rPr>
            <w:color w:val="0000FF"/>
          </w:rPr>
          <w:t>частью 3 статьи 5</w:t>
        </w:r>
      </w:hyperlink>
      <w:r>
        <w:t xml:space="preserve"> Федерального закона Глава Республики Мордовия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замещающих: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>1) государственные должности Республики Мордовия, а также за расходами их супруг (супругов) и несовершеннолетних детей;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>2) муниципальные должности в Республике Мордовия, а также за расходами их супруг (супругов) и несовершеннолетних детей;</w:t>
      </w:r>
    </w:p>
    <w:p w:rsidR="00D67AC0" w:rsidRDefault="00D67AC0">
      <w:pPr>
        <w:pStyle w:val="ConsPlusNormal"/>
        <w:jc w:val="both"/>
      </w:pPr>
      <w:r>
        <w:t xml:space="preserve">(в ред. Указов Главы РМ от 09.03.2016 </w:t>
      </w:r>
      <w:hyperlink r:id="rId17">
        <w:r>
          <w:rPr>
            <w:color w:val="0000FF"/>
          </w:rPr>
          <w:t>N 57-УГ</w:t>
        </w:r>
      </w:hyperlink>
      <w:r>
        <w:t xml:space="preserve">, от 25.09.2017 </w:t>
      </w:r>
      <w:hyperlink r:id="rId18">
        <w:r>
          <w:rPr>
            <w:color w:val="0000FF"/>
          </w:rPr>
          <w:t>N 230-УГ</w:t>
        </w:r>
      </w:hyperlink>
      <w:r>
        <w:t>)</w:t>
      </w:r>
    </w:p>
    <w:p w:rsidR="00D67AC0" w:rsidRDefault="00D67AC0">
      <w:pPr>
        <w:pStyle w:val="ConsPlusNormal"/>
        <w:spacing w:before="220"/>
        <w:ind w:firstLine="540"/>
        <w:jc w:val="both"/>
      </w:pPr>
      <w:bookmarkStart w:id="1" w:name="P24"/>
      <w:bookmarkEnd w:id="1"/>
      <w:r>
        <w:t>3) должность главы местной администрации по контракту, а также за расходами их супруг (супругов) и несовершеннолетних детей.</w:t>
      </w:r>
    </w:p>
    <w:p w:rsidR="00D67AC0" w:rsidRDefault="00D67AC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Указом</w:t>
        </w:r>
      </w:hyperlink>
      <w:r>
        <w:t xml:space="preserve"> Главы РМ от 25.09.2017 N 230-УГ)</w:t>
      </w:r>
    </w:p>
    <w:p w:rsidR="00D67AC0" w:rsidRDefault="00D67AC0">
      <w:pPr>
        <w:pStyle w:val="ConsPlusNormal"/>
        <w:spacing w:before="220"/>
        <w:ind w:firstLine="540"/>
        <w:jc w:val="both"/>
      </w:pPr>
      <w:bookmarkStart w:id="2" w:name="P26"/>
      <w:bookmarkEnd w:id="2"/>
      <w:r>
        <w:t xml:space="preserve">2. Установить, что в соответствии с </w:t>
      </w:r>
      <w:hyperlink r:id="rId20">
        <w:r>
          <w:rPr>
            <w:color w:val="0000FF"/>
          </w:rPr>
          <w:t>частью 3 статьи 5</w:t>
        </w:r>
      </w:hyperlink>
      <w:r>
        <w:t xml:space="preserve"> Федерального закона Руководитель Администрации Главы Республики Мордовия и Правительства Республики Мордовия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>1) государственных гражданских служащих Администрации Главы Республики Мордовия и Правительства Республики Мордовия, представляющих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>2) руководителей исполнительных органов государственной власти, не являющихся членами Правительства Республики Мордовия;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>3) первых заместителей и заместителей министров, первых заместителей и заместителей руководителей иных исполнительных органов государственной власти Республики Мордовия.</w:t>
      </w:r>
    </w:p>
    <w:p w:rsidR="00D67AC0" w:rsidRDefault="00D67AC0">
      <w:pPr>
        <w:pStyle w:val="ConsPlusNormal"/>
        <w:jc w:val="both"/>
      </w:pPr>
      <w:r>
        <w:t xml:space="preserve">(п. 2 в ред. </w:t>
      </w:r>
      <w:hyperlink r:id="rId21">
        <w:r>
          <w:rPr>
            <w:color w:val="0000FF"/>
          </w:rPr>
          <w:t>Указа</w:t>
        </w:r>
      </w:hyperlink>
      <w:r>
        <w:t xml:space="preserve"> Главы РМ от 28.10.2021 N 330-УГ)</w:t>
      </w:r>
    </w:p>
    <w:p w:rsidR="00D67AC0" w:rsidRDefault="00D67AC0">
      <w:pPr>
        <w:pStyle w:val="ConsPlusNormal"/>
        <w:spacing w:before="220"/>
        <w:ind w:firstLine="540"/>
        <w:jc w:val="both"/>
      </w:pPr>
      <w:bookmarkStart w:id="3" w:name="P31"/>
      <w:bookmarkEnd w:id="3"/>
      <w:r>
        <w:t xml:space="preserve">3. </w:t>
      </w:r>
      <w:proofErr w:type="gramStart"/>
      <w:r>
        <w:t xml:space="preserve">Установить, что в соответствии с </w:t>
      </w:r>
      <w:hyperlink r:id="rId22">
        <w:r>
          <w:rPr>
            <w:color w:val="0000FF"/>
          </w:rPr>
          <w:t>частью 3 статьи 5</w:t>
        </w:r>
      </w:hyperlink>
      <w:r>
        <w:t xml:space="preserve"> Федерального закона руководители </w:t>
      </w:r>
      <w:r>
        <w:lastRenderedPageBreak/>
        <w:t>государственных органов Республики Мордовия принимают решение об осуществлении контроля за расходами лиц, замещающих должности государственной гражданской службы в соответствующих государственных органах Республики Мордовия,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 своих супруги (супруга) и несовершеннолетних детей, а также за расходами их супруг (супругов) и несовершеннолетних детей.</w:t>
      </w:r>
    </w:p>
    <w:p w:rsidR="00D67AC0" w:rsidRDefault="00D67AC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Главы РМ от 18.05.2015 N 203-УГ)</w:t>
      </w:r>
    </w:p>
    <w:p w:rsidR="00D67AC0" w:rsidRDefault="00D67AC0">
      <w:pPr>
        <w:pStyle w:val="ConsPlusNormal"/>
        <w:spacing w:before="220"/>
        <w:ind w:firstLine="540"/>
        <w:jc w:val="both"/>
      </w:pPr>
      <w:bookmarkStart w:id="4" w:name="P33"/>
      <w:bookmarkEnd w:id="4"/>
      <w:r>
        <w:t xml:space="preserve">4. </w:t>
      </w:r>
      <w:proofErr w:type="gramStart"/>
      <w:r>
        <w:t xml:space="preserve">Установить, что в соответствии с </w:t>
      </w:r>
      <w:hyperlink r:id="rId24">
        <w:r>
          <w:rPr>
            <w:color w:val="0000FF"/>
          </w:rPr>
          <w:t>частью 3 статьи 5</w:t>
        </w:r>
      </w:hyperlink>
      <w:r>
        <w:t xml:space="preserve"> Федерального закона руководители органов местного самоуправления в Республике Мордовия принимают решение об осуществлении контроля за расходами лиц, замещающих должности муниципальной службы в соответствующих органах местного самоуправления,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 своих супруги (супруга) и несовершеннолетних детей, а также за расходами их супруг (супругов) и несовершеннолетних детей, за исключением лиц, указанных в </w:t>
      </w:r>
      <w:hyperlink w:anchor="P24">
        <w:r>
          <w:rPr>
            <w:color w:val="0000FF"/>
          </w:rPr>
          <w:t>подпункте 3 пункта 1</w:t>
        </w:r>
      </w:hyperlink>
      <w:r>
        <w:t xml:space="preserve"> настоящего Указа.</w:t>
      </w:r>
    </w:p>
    <w:p w:rsidR="00D67AC0" w:rsidRDefault="00D67AC0">
      <w:pPr>
        <w:pStyle w:val="ConsPlusNormal"/>
        <w:jc w:val="both"/>
      </w:pPr>
      <w:r>
        <w:t xml:space="preserve">(в ред. Указов Главы РМ от 18.05.2015 </w:t>
      </w:r>
      <w:hyperlink r:id="rId25">
        <w:r>
          <w:rPr>
            <w:color w:val="0000FF"/>
          </w:rPr>
          <w:t>N 203-УГ</w:t>
        </w:r>
      </w:hyperlink>
      <w:r>
        <w:t xml:space="preserve">, от 25.09.2017 </w:t>
      </w:r>
      <w:hyperlink r:id="rId26">
        <w:r>
          <w:rPr>
            <w:color w:val="0000FF"/>
          </w:rPr>
          <w:t>N 230-УГ</w:t>
        </w:r>
      </w:hyperlink>
      <w:r>
        <w:t>)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 xml:space="preserve">5. Установить, что на основании </w:t>
      </w:r>
      <w:hyperlink r:id="rId27">
        <w:r>
          <w:rPr>
            <w:color w:val="0000FF"/>
          </w:rPr>
          <w:t>статьи 6</w:t>
        </w:r>
      </w:hyperlink>
      <w:r>
        <w:t xml:space="preserve"> Федерального закона: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 xml:space="preserve">1) Управление Главы Республики Мордовия по профилактике коррупционных и иных правонарушений осуществляет </w:t>
      </w:r>
      <w:proofErr w:type="gramStart"/>
      <w:r>
        <w:t>контроль за</w:t>
      </w:r>
      <w:proofErr w:type="gramEnd"/>
      <w:r>
        <w:t xml:space="preserve"> расходами лиц, замещающих должности, указанные в </w:t>
      </w:r>
      <w:hyperlink w:anchor="P20">
        <w:r>
          <w:rPr>
            <w:color w:val="0000FF"/>
          </w:rPr>
          <w:t>пунктах 1</w:t>
        </w:r>
      </w:hyperlink>
      <w:r>
        <w:t xml:space="preserve"> и </w:t>
      </w:r>
      <w:hyperlink w:anchor="P26">
        <w:r>
          <w:rPr>
            <w:color w:val="0000FF"/>
          </w:rPr>
          <w:t>2</w:t>
        </w:r>
      </w:hyperlink>
      <w:r>
        <w:t xml:space="preserve"> настоящего Указа;</w:t>
      </w:r>
    </w:p>
    <w:p w:rsidR="00D67AC0" w:rsidRDefault="00D67AC0">
      <w:pPr>
        <w:pStyle w:val="ConsPlusNormal"/>
        <w:jc w:val="both"/>
      </w:pPr>
      <w:r>
        <w:t xml:space="preserve">(в ред. Указов Главы РМ от 18.05.2015 </w:t>
      </w:r>
      <w:hyperlink r:id="rId28">
        <w:r>
          <w:rPr>
            <w:color w:val="0000FF"/>
          </w:rPr>
          <w:t>N 203-УГ</w:t>
        </w:r>
      </w:hyperlink>
      <w:r>
        <w:t xml:space="preserve">, от 09.03.2016 </w:t>
      </w:r>
      <w:hyperlink r:id="rId29">
        <w:r>
          <w:rPr>
            <w:color w:val="0000FF"/>
          </w:rPr>
          <w:t>N 57-УГ</w:t>
        </w:r>
      </w:hyperlink>
      <w:r>
        <w:t xml:space="preserve">, от 07.10.2019 </w:t>
      </w:r>
      <w:hyperlink r:id="rId30">
        <w:r>
          <w:rPr>
            <w:color w:val="0000FF"/>
          </w:rPr>
          <w:t>N 237-УГ</w:t>
        </w:r>
      </w:hyperlink>
      <w:r>
        <w:t xml:space="preserve">, от 28.10.2021 </w:t>
      </w:r>
      <w:hyperlink r:id="rId31">
        <w:r>
          <w:rPr>
            <w:color w:val="0000FF"/>
          </w:rPr>
          <w:t>N 330-УГ</w:t>
        </w:r>
      </w:hyperlink>
      <w:r>
        <w:t>)</w:t>
      </w:r>
    </w:p>
    <w:p w:rsidR="00D67AC0" w:rsidRDefault="00D67AC0">
      <w:pPr>
        <w:pStyle w:val="ConsPlusNormal"/>
        <w:spacing w:before="220"/>
        <w:ind w:firstLine="540"/>
        <w:jc w:val="both"/>
      </w:pPr>
      <w:proofErr w:type="gramStart"/>
      <w:r>
        <w:t xml:space="preserve">2) кадровая служба государственного органа Республики Мордовия либо должностное лицо указанного органа, ответственное за работу по профилактике коррупционных и иных правонарушений, осуществляет контроль за расходами лиц, замещающих должности государственной гражданской службы в соответствующем государственном органе Республики Мордовия, указанные в </w:t>
      </w:r>
      <w:hyperlink w:anchor="P31">
        <w:r>
          <w:rPr>
            <w:color w:val="0000FF"/>
          </w:rPr>
          <w:t>пункте 3</w:t>
        </w:r>
      </w:hyperlink>
      <w:r>
        <w:t xml:space="preserve"> настоящего Указа, а также за расходами их супруг (супругов) и несовершеннолетних детей, за исключением лиц, указанных в </w:t>
      </w:r>
      <w:hyperlink w:anchor="P26">
        <w:r>
          <w:rPr>
            <w:color w:val="0000FF"/>
          </w:rPr>
          <w:t>абзацах втором</w:t>
        </w:r>
        <w:proofErr w:type="gramEnd"/>
      </w:hyperlink>
      <w:r>
        <w:t xml:space="preserve"> и </w:t>
      </w:r>
      <w:hyperlink w:anchor="P26">
        <w:proofErr w:type="gramStart"/>
        <w:r>
          <w:rPr>
            <w:color w:val="0000FF"/>
          </w:rPr>
          <w:t>третьем</w:t>
        </w:r>
        <w:proofErr w:type="gramEnd"/>
        <w:r>
          <w:rPr>
            <w:color w:val="0000FF"/>
          </w:rPr>
          <w:t xml:space="preserve"> подпункта 1 пункта 2</w:t>
        </w:r>
      </w:hyperlink>
      <w:r>
        <w:t xml:space="preserve"> настоящего Указа;</w:t>
      </w:r>
    </w:p>
    <w:p w:rsidR="00D67AC0" w:rsidRDefault="00D67AC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Указа</w:t>
        </w:r>
      </w:hyperlink>
      <w:r>
        <w:t xml:space="preserve"> Главы РМ от 18.05.2015 N 203-УГ)</w:t>
      </w:r>
    </w:p>
    <w:p w:rsidR="00D67AC0" w:rsidRDefault="00D67AC0">
      <w:pPr>
        <w:pStyle w:val="ConsPlusNormal"/>
        <w:spacing w:before="220"/>
        <w:ind w:firstLine="540"/>
        <w:jc w:val="both"/>
      </w:pPr>
      <w:proofErr w:type="gramStart"/>
      <w:r>
        <w:t xml:space="preserve">3) кадровая служба органа местного самоуправления либо должностное лицо органа местного самоуправления, ответственное за работу по профилактике коррупционных и иных правонарушений, осуществляет контроль за расходами лиц, замещающих должности муниципальной службы в соответствующем органе местного самоуправления, указанные в </w:t>
      </w:r>
      <w:hyperlink w:anchor="P33">
        <w:r>
          <w:rPr>
            <w:color w:val="0000FF"/>
          </w:rPr>
          <w:t>пункте 4</w:t>
        </w:r>
      </w:hyperlink>
      <w:r>
        <w:t xml:space="preserve"> настоящего Указа, а также за расходами их супруг (супругов) и несовершеннолетних детей, за исключением лиц, указанных в </w:t>
      </w:r>
      <w:hyperlink w:anchor="P24">
        <w:r>
          <w:rPr>
            <w:color w:val="0000FF"/>
          </w:rPr>
          <w:t>подпункте 3 пункта 1</w:t>
        </w:r>
        <w:proofErr w:type="gramEnd"/>
      </w:hyperlink>
      <w:r>
        <w:t xml:space="preserve"> настоящего Указа.</w:t>
      </w:r>
    </w:p>
    <w:p w:rsidR="00D67AC0" w:rsidRDefault="00D67AC0">
      <w:pPr>
        <w:pStyle w:val="ConsPlusNormal"/>
        <w:jc w:val="both"/>
      </w:pPr>
      <w:r>
        <w:t xml:space="preserve">(в ред. Указов Главы РМ от 18.05.2015 </w:t>
      </w:r>
      <w:hyperlink r:id="rId33">
        <w:r>
          <w:rPr>
            <w:color w:val="0000FF"/>
          </w:rPr>
          <w:t>N 203-УГ</w:t>
        </w:r>
      </w:hyperlink>
      <w:r>
        <w:t xml:space="preserve">, от 25.09.2017 </w:t>
      </w:r>
      <w:hyperlink r:id="rId34">
        <w:r>
          <w:rPr>
            <w:color w:val="0000FF"/>
          </w:rPr>
          <w:t>N 230-УГ</w:t>
        </w:r>
      </w:hyperlink>
      <w:r>
        <w:t>)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 xml:space="preserve">6. Утвердить </w:t>
      </w:r>
      <w:hyperlink w:anchor="P62">
        <w:r>
          <w:rPr>
            <w:color w:val="0000FF"/>
          </w:rPr>
          <w:t>Порядок</w:t>
        </w:r>
      </w:hyperlink>
      <w:r>
        <w:t xml:space="preserve">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должности в Республике Мордовия, указанные в </w:t>
      </w:r>
      <w:hyperlink w:anchor="P20">
        <w:r>
          <w:rPr>
            <w:color w:val="0000FF"/>
          </w:rPr>
          <w:t>пунктах 1</w:t>
        </w:r>
      </w:hyperlink>
      <w:r>
        <w:t xml:space="preserve"> - </w:t>
      </w:r>
      <w:hyperlink w:anchor="P33">
        <w:r>
          <w:rPr>
            <w:color w:val="0000FF"/>
          </w:rPr>
          <w:t>4</w:t>
        </w:r>
      </w:hyperlink>
      <w:r>
        <w:t xml:space="preserve"> настоящего Указа (далее - отдельные должности в Республике Мордовия), а также за расходами их супруг (супругов) и несовершеннолетних детей.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официального опубликования.</w:t>
      </w:r>
    </w:p>
    <w:p w:rsidR="00D67AC0" w:rsidRDefault="00D67AC0">
      <w:pPr>
        <w:pStyle w:val="ConsPlusNormal"/>
        <w:jc w:val="right"/>
      </w:pPr>
      <w:r>
        <w:t>Глава Республики Мордовия</w:t>
      </w:r>
    </w:p>
    <w:p w:rsidR="00D67AC0" w:rsidRDefault="00D67AC0">
      <w:pPr>
        <w:pStyle w:val="ConsPlusNormal"/>
        <w:jc w:val="right"/>
      </w:pPr>
      <w:r>
        <w:t>В.Д.ВОЛКОВ</w:t>
      </w:r>
    </w:p>
    <w:p w:rsidR="00D67AC0" w:rsidRDefault="00D67AC0">
      <w:pPr>
        <w:pStyle w:val="ConsPlusNormal"/>
      </w:pPr>
      <w:r>
        <w:t>г. Саранск</w:t>
      </w:r>
    </w:p>
    <w:p w:rsidR="00D67AC0" w:rsidRDefault="00D67AC0">
      <w:pPr>
        <w:pStyle w:val="ConsPlusNormal"/>
        <w:spacing w:before="220"/>
      </w:pPr>
      <w:r>
        <w:lastRenderedPageBreak/>
        <w:t>30 июля 2014 года</w:t>
      </w:r>
    </w:p>
    <w:p w:rsidR="00D67AC0" w:rsidRDefault="00D67AC0">
      <w:pPr>
        <w:pStyle w:val="ConsPlusNormal"/>
        <w:spacing w:before="220"/>
      </w:pPr>
      <w:r>
        <w:t>N 163-УГ</w:t>
      </w:r>
    </w:p>
    <w:p w:rsidR="00D67AC0" w:rsidRDefault="00D67AC0">
      <w:pPr>
        <w:pStyle w:val="ConsPlusNormal"/>
        <w:jc w:val="both"/>
      </w:pPr>
    </w:p>
    <w:p w:rsidR="00D67AC0" w:rsidRDefault="00D67AC0">
      <w:pPr>
        <w:pStyle w:val="ConsPlusNormal"/>
        <w:jc w:val="right"/>
        <w:outlineLvl w:val="0"/>
      </w:pPr>
      <w:bookmarkStart w:id="5" w:name="_GoBack"/>
      <w:bookmarkEnd w:id="5"/>
      <w:r>
        <w:t>Утвержден</w:t>
      </w:r>
    </w:p>
    <w:p w:rsidR="00D67AC0" w:rsidRDefault="00D67AC0">
      <w:pPr>
        <w:pStyle w:val="ConsPlusNormal"/>
        <w:jc w:val="right"/>
      </w:pPr>
      <w:r>
        <w:t>Указом Главы Республики Мордовия</w:t>
      </w:r>
    </w:p>
    <w:p w:rsidR="00D67AC0" w:rsidRDefault="00D67AC0">
      <w:pPr>
        <w:pStyle w:val="ConsPlusNormal"/>
        <w:jc w:val="right"/>
      </w:pPr>
      <w:r>
        <w:t>от 30 июля 2014 г. N 163-УГ</w:t>
      </w:r>
    </w:p>
    <w:p w:rsidR="00D67AC0" w:rsidRDefault="00D67AC0">
      <w:pPr>
        <w:pStyle w:val="ConsPlusNormal"/>
        <w:jc w:val="right"/>
      </w:pPr>
      <w:proofErr w:type="gramStart"/>
      <w:r>
        <w:t>(с изменениями, внесенными</w:t>
      </w:r>
      <w:proofErr w:type="gramEnd"/>
    </w:p>
    <w:p w:rsidR="00D67AC0" w:rsidRDefault="00D67AC0">
      <w:pPr>
        <w:pStyle w:val="ConsPlusNormal"/>
        <w:jc w:val="right"/>
      </w:pPr>
      <w:r>
        <w:t>Указом Главы Республики Мордовия</w:t>
      </w:r>
    </w:p>
    <w:p w:rsidR="00D67AC0" w:rsidRDefault="00D67AC0">
      <w:pPr>
        <w:pStyle w:val="ConsPlusNormal"/>
        <w:jc w:val="right"/>
      </w:pPr>
      <w:r>
        <w:t>от 18 мая 2015 г. N 203-УГ)</w:t>
      </w:r>
    </w:p>
    <w:p w:rsidR="00D67AC0" w:rsidRDefault="00D67AC0">
      <w:pPr>
        <w:pStyle w:val="ConsPlusNormal"/>
        <w:jc w:val="both"/>
      </w:pPr>
    </w:p>
    <w:p w:rsidR="00D67AC0" w:rsidRDefault="00D67AC0">
      <w:pPr>
        <w:pStyle w:val="ConsPlusTitle"/>
        <w:jc w:val="center"/>
      </w:pPr>
      <w:bookmarkStart w:id="6" w:name="P62"/>
      <w:bookmarkEnd w:id="6"/>
      <w:r>
        <w:t>ПОРЯДОК</w:t>
      </w:r>
    </w:p>
    <w:p w:rsidR="00D67AC0" w:rsidRDefault="00D67AC0">
      <w:pPr>
        <w:pStyle w:val="ConsPlusTitle"/>
        <w:jc w:val="center"/>
      </w:pPr>
      <w:r>
        <w:t>ПРИНЯТИЯ РЕШЕНИЯ ОБ ОСУЩЕСТВЛЕНИИ</w:t>
      </w:r>
    </w:p>
    <w:p w:rsidR="00D67AC0" w:rsidRDefault="00D67AC0">
      <w:pPr>
        <w:pStyle w:val="ConsPlusTitle"/>
        <w:jc w:val="center"/>
      </w:pPr>
      <w:r>
        <w:t xml:space="preserve">КОНТРОЛЯ ЗА РАСХОДАМИ ЛИЦ, ЗАМЕЩАЮЩИХ </w:t>
      </w:r>
      <w:proofErr w:type="gramStart"/>
      <w:r>
        <w:t>ОТДЕЛЬНЫЕ</w:t>
      </w:r>
      <w:proofErr w:type="gramEnd"/>
    </w:p>
    <w:p w:rsidR="00D67AC0" w:rsidRDefault="00D67AC0">
      <w:pPr>
        <w:pStyle w:val="ConsPlusTitle"/>
        <w:jc w:val="center"/>
      </w:pPr>
      <w:r>
        <w:t>ДОЛЖНОСТИ В РЕСПУБЛИКЕ МОРДОВИЯ, А ТАКЖЕ ЗА РАСХОДАМИ</w:t>
      </w:r>
    </w:p>
    <w:p w:rsidR="00D67AC0" w:rsidRDefault="00D67AC0">
      <w:pPr>
        <w:pStyle w:val="ConsPlusTitle"/>
        <w:jc w:val="center"/>
      </w:pPr>
      <w:r>
        <w:t>ИХ СУПРУГ (СУПРУГОВ) И НЕСОВЕРШЕННОЛЕТНИХ ДЕТЕЙ</w:t>
      </w:r>
    </w:p>
    <w:p w:rsidR="00D67AC0" w:rsidRDefault="00D67A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7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AC0" w:rsidRDefault="00D67A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AC0" w:rsidRDefault="00D67A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7AC0" w:rsidRDefault="00D67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7AC0" w:rsidRDefault="00D67A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РМ от 18.05.2015 </w:t>
            </w:r>
            <w:hyperlink r:id="rId35">
              <w:r>
                <w:rPr>
                  <w:color w:val="0000FF"/>
                </w:rPr>
                <w:t>N 203-УГ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67AC0" w:rsidRDefault="00D67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09.03.2016 </w:t>
            </w:r>
            <w:hyperlink r:id="rId36">
              <w:r>
                <w:rPr>
                  <w:color w:val="0000FF"/>
                </w:rPr>
                <w:t>N 57-УГ</w:t>
              </w:r>
            </w:hyperlink>
            <w:r>
              <w:rPr>
                <w:color w:val="392C69"/>
              </w:rPr>
              <w:t xml:space="preserve">, от 07.10.2019 </w:t>
            </w:r>
            <w:hyperlink r:id="rId37">
              <w:r>
                <w:rPr>
                  <w:color w:val="0000FF"/>
                </w:rPr>
                <w:t>N 237-УГ</w:t>
              </w:r>
            </w:hyperlink>
            <w:r>
              <w:rPr>
                <w:color w:val="392C69"/>
              </w:rPr>
              <w:t xml:space="preserve">, от 28.10.2021 </w:t>
            </w:r>
            <w:hyperlink r:id="rId38">
              <w:r>
                <w:rPr>
                  <w:color w:val="0000FF"/>
                </w:rPr>
                <w:t>N 330-УГ</w:t>
              </w:r>
            </w:hyperlink>
            <w:r>
              <w:rPr>
                <w:color w:val="392C69"/>
              </w:rPr>
              <w:t>,</w:t>
            </w:r>
          </w:p>
          <w:p w:rsidR="00D67AC0" w:rsidRDefault="00D67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11.01.2022 </w:t>
            </w:r>
            <w:hyperlink r:id="rId39">
              <w:r>
                <w:rPr>
                  <w:color w:val="0000FF"/>
                </w:rPr>
                <w:t>N 10-УГ</w:t>
              </w:r>
            </w:hyperlink>
            <w:r>
              <w:rPr>
                <w:color w:val="392C69"/>
              </w:rPr>
              <w:t xml:space="preserve">, от 15.11.2022 </w:t>
            </w:r>
            <w:hyperlink r:id="rId40">
              <w:r>
                <w:rPr>
                  <w:color w:val="0000FF"/>
                </w:rPr>
                <w:t>N 317-УГ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AC0" w:rsidRDefault="00D67AC0">
            <w:pPr>
              <w:pStyle w:val="ConsPlusNormal"/>
            </w:pPr>
          </w:p>
        </w:tc>
      </w:tr>
    </w:tbl>
    <w:p w:rsidR="00D67AC0" w:rsidRDefault="00D67AC0">
      <w:pPr>
        <w:pStyle w:val="ConsPlusNormal"/>
        <w:jc w:val="both"/>
      </w:pPr>
    </w:p>
    <w:p w:rsidR="00D67AC0" w:rsidRDefault="00D67AC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принятия решения об осуществлении контроля за расходами лиц, замещающих одну из должностей, указанных в </w:t>
      </w:r>
      <w:hyperlink w:anchor="P20">
        <w:r>
          <w:rPr>
            <w:color w:val="0000FF"/>
          </w:rPr>
          <w:t>пунктах 1</w:t>
        </w:r>
      </w:hyperlink>
      <w:r>
        <w:t xml:space="preserve"> - </w:t>
      </w:r>
      <w:hyperlink w:anchor="P33">
        <w:r>
          <w:rPr>
            <w:color w:val="0000FF"/>
          </w:rPr>
          <w:t>4</w:t>
        </w:r>
      </w:hyperlink>
      <w:r>
        <w:t xml:space="preserve"> Указа Главы Республики Мордовия от 30 июля 2014 г. N 163-УГ "О мерах по реализации отдельных положений Федерального закона от 3 декабря 2012 г. N 230-ФЗ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 (далее - Федеральный закон), а также за расходами его супруги (супруга) и несовершеннолетних детей (далее - решение об осуществлении </w:t>
      </w:r>
      <w:proofErr w:type="gramStart"/>
      <w:r>
        <w:t>контроля за</w:t>
      </w:r>
      <w:proofErr w:type="gramEnd"/>
      <w:r>
        <w:t xml:space="preserve"> расходами).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Основанием для принятия решения об осуществлении контроля за расходами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</w:t>
      </w:r>
      <w:proofErr w:type="gramEnd"/>
      <w:r>
        <w:t xml:space="preserve"> общий доход данного лица и его супруги (супруга) за три последних года, предшествующих отчетному периоду, и представленная в соответствии со </w:t>
      </w:r>
      <w:hyperlink r:id="rId41">
        <w:r>
          <w:rPr>
            <w:color w:val="0000FF"/>
          </w:rPr>
          <w:t>статьей 4</w:t>
        </w:r>
      </w:hyperlink>
      <w:r>
        <w:t xml:space="preserve"> Федерального закона.</w:t>
      </w:r>
    </w:p>
    <w:p w:rsidR="00D67AC0" w:rsidRDefault="00D67AC0">
      <w:pPr>
        <w:pStyle w:val="ConsPlusNormal"/>
        <w:jc w:val="both"/>
      </w:pPr>
      <w:r>
        <w:t xml:space="preserve">(в ред. Указов Главы РМ от 11.01.2022 </w:t>
      </w:r>
      <w:hyperlink r:id="rId42">
        <w:r>
          <w:rPr>
            <w:color w:val="0000FF"/>
          </w:rPr>
          <w:t>N 10-УГ</w:t>
        </w:r>
      </w:hyperlink>
      <w:r>
        <w:t xml:space="preserve">, от 15.11.2022 </w:t>
      </w:r>
      <w:hyperlink r:id="rId43">
        <w:r>
          <w:rPr>
            <w:color w:val="0000FF"/>
          </w:rPr>
          <w:t>N 317-УГ</w:t>
        </w:r>
      </w:hyperlink>
      <w:r>
        <w:t>)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Решение об осуществлении контроля за расходами оформляется отдельно в отношении каждого лица, замещающего соответствующую должность, в форме правового акта: распоряжения, приказа, изданных на основании докладной (служебной) записки, подготовленной работником Управления Главы Республики Мордовия по профилактике коррупционных и иных правонарушений, кадровой службы государственного органа (органа местного самоуправления) либо должностным лицом, ответственным за работу по профилактике коррупционных и иных правонарушений.</w:t>
      </w:r>
      <w:proofErr w:type="gramEnd"/>
    </w:p>
    <w:p w:rsidR="00D67AC0" w:rsidRDefault="00D67AC0">
      <w:pPr>
        <w:pStyle w:val="ConsPlusNormal"/>
        <w:jc w:val="both"/>
      </w:pPr>
      <w:r>
        <w:t xml:space="preserve">(в ред. Указов Главы РМ от 09.03.2016 </w:t>
      </w:r>
      <w:hyperlink r:id="rId44">
        <w:r>
          <w:rPr>
            <w:color w:val="0000FF"/>
          </w:rPr>
          <w:t>N 57-УГ</w:t>
        </w:r>
      </w:hyperlink>
      <w:r>
        <w:t xml:space="preserve">, от 07.10.2019 </w:t>
      </w:r>
      <w:hyperlink r:id="rId45">
        <w:r>
          <w:rPr>
            <w:color w:val="0000FF"/>
          </w:rPr>
          <w:t>N 237-УГ</w:t>
        </w:r>
      </w:hyperlink>
      <w:r>
        <w:t xml:space="preserve">, от 28.10.2021 </w:t>
      </w:r>
      <w:hyperlink r:id="rId46">
        <w:r>
          <w:rPr>
            <w:color w:val="0000FF"/>
          </w:rPr>
          <w:t>N 330-УГ</w:t>
        </w:r>
      </w:hyperlink>
      <w:r>
        <w:t>)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 xml:space="preserve">4. О принятом </w:t>
      </w:r>
      <w:proofErr w:type="gramStart"/>
      <w:r>
        <w:t>решении</w:t>
      </w:r>
      <w:proofErr w:type="gramEnd"/>
      <w:r>
        <w:t xml:space="preserve"> об осуществлении контроля за расходами Управление Главы Республики Мордовия по профилактике коррупционных и иных правонарушений, кадровая служба государственного органа (органа местного самоуправления) либо должностное лицо, ответственное за работу по профилактике коррупционных и иных правонарушений, уведомляет лицо, в отношении которого оно принято, в письменной форме не позднее чем через два рабочих </w:t>
      </w:r>
      <w:r>
        <w:lastRenderedPageBreak/>
        <w:t>дня со дня издания соответствующего правового акта под расписку.</w:t>
      </w:r>
    </w:p>
    <w:p w:rsidR="00D67AC0" w:rsidRDefault="00D67AC0">
      <w:pPr>
        <w:pStyle w:val="ConsPlusNormal"/>
        <w:jc w:val="both"/>
      </w:pPr>
      <w:r>
        <w:t xml:space="preserve">(в ред. Указов Главы РМ от 09.03.2016 </w:t>
      </w:r>
      <w:hyperlink r:id="rId47">
        <w:r>
          <w:rPr>
            <w:color w:val="0000FF"/>
          </w:rPr>
          <w:t>N 57-УГ</w:t>
        </w:r>
      </w:hyperlink>
      <w:r>
        <w:t xml:space="preserve">, от 07.10.2019 </w:t>
      </w:r>
      <w:hyperlink r:id="rId48">
        <w:r>
          <w:rPr>
            <w:color w:val="0000FF"/>
          </w:rPr>
          <w:t>N 237-УГ</w:t>
        </w:r>
      </w:hyperlink>
      <w:r>
        <w:t xml:space="preserve">, от 28.10.2021 </w:t>
      </w:r>
      <w:hyperlink r:id="rId49">
        <w:r>
          <w:rPr>
            <w:color w:val="0000FF"/>
          </w:rPr>
          <w:t>N 330-УГ</w:t>
        </w:r>
      </w:hyperlink>
      <w:r>
        <w:t>)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 xml:space="preserve">В случае отсутствия по объективным причинам (отпуск, служебная командировка, обучение, болезнь) лица, в отношении которого принято решение об осуществлении </w:t>
      </w:r>
      <w:proofErr w:type="gramStart"/>
      <w:r>
        <w:t>контроля за</w:t>
      </w:r>
      <w:proofErr w:type="gramEnd"/>
      <w:r>
        <w:t xml:space="preserve"> расходами, уведомление вручается в первый день его выхода на службу.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 xml:space="preserve">5. Информация о результатах </w:t>
      </w:r>
      <w:proofErr w:type="gramStart"/>
      <w:r>
        <w:t>контроля за</w:t>
      </w:r>
      <w:proofErr w:type="gramEnd"/>
      <w:r>
        <w:t xml:space="preserve"> расходами представляется лицу, принявшему решение об осуществлении контроля.</w:t>
      </w:r>
    </w:p>
    <w:p w:rsidR="00D67AC0" w:rsidRDefault="00D67AC0">
      <w:pPr>
        <w:pStyle w:val="ConsPlusNormal"/>
        <w:spacing w:before="220"/>
        <w:ind w:firstLine="540"/>
        <w:jc w:val="both"/>
      </w:pPr>
      <w:r>
        <w:t xml:space="preserve">Указанная информация представляется также для ознакомления лицу, в отношении которого принималось решение об осуществлении </w:t>
      </w:r>
      <w:proofErr w:type="gramStart"/>
      <w:r>
        <w:t>контроля за</w:t>
      </w:r>
      <w:proofErr w:type="gramEnd"/>
      <w:r>
        <w:t xml:space="preserve"> расходами.</w:t>
      </w:r>
    </w:p>
    <w:p w:rsidR="00087D99" w:rsidRDefault="00087D99"/>
    <w:sectPr w:rsidR="00087D99" w:rsidSect="0051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C0"/>
    <w:rsid w:val="00087D99"/>
    <w:rsid w:val="00D6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7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7A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7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7A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42435&amp;dst=100050" TargetMode="External"/><Relationship Id="rId18" Type="http://schemas.openxmlformats.org/officeDocument/2006/relationships/hyperlink" Target="https://login.consultant.ru/link/?req=doc&amp;base=RLAW314&amp;n=77594&amp;dst=100009" TargetMode="External"/><Relationship Id="rId26" Type="http://schemas.openxmlformats.org/officeDocument/2006/relationships/hyperlink" Target="https://login.consultant.ru/link/?req=doc&amp;base=RLAW314&amp;n=77594&amp;dst=100013" TargetMode="External"/><Relationship Id="rId39" Type="http://schemas.openxmlformats.org/officeDocument/2006/relationships/hyperlink" Target="https://login.consultant.ru/link/?req=doc&amp;base=RLAW314&amp;n=99316&amp;dst=100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14&amp;n=98351&amp;dst=100024" TargetMode="External"/><Relationship Id="rId34" Type="http://schemas.openxmlformats.org/officeDocument/2006/relationships/hyperlink" Target="https://login.consultant.ru/link/?req=doc&amp;base=RLAW314&amp;n=77594&amp;dst=100014" TargetMode="External"/><Relationship Id="rId42" Type="http://schemas.openxmlformats.org/officeDocument/2006/relationships/hyperlink" Target="https://login.consultant.ru/link/?req=doc&amp;base=RLAW314&amp;n=99316&amp;dst=100019" TargetMode="External"/><Relationship Id="rId47" Type="http://schemas.openxmlformats.org/officeDocument/2006/relationships/hyperlink" Target="https://login.consultant.ru/link/?req=doc&amp;base=RLAW314&amp;n=106821&amp;dst=10001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14&amp;n=106821&amp;dst=100010" TargetMode="External"/><Relationship Id="rId12" Type="http://schemas.openxmlformats.org/officeDocument/2006/relationships/hyperlink" Target="https://login.consultant.ru/link/?req=doc&amp;base=RLAW314&amp;n=103817&amp;dst=100010" TargetMode="External"/><Relationship Id="rId17" Type="http://schemas.openxmlformats.org/officeDocument/2006/relationships/hyperlink" Target="https://login.consultant.ru/link/?req=doc&amp;base=RLAW314&amp;n=106821&amp;dst=100011" TargetMode="External"/><Relationship Id="rId25" Type="http://schemas.openxmlformats.org/officeDocument/2006/relationships/hyperlink" Target="https://login.consultant.ru/link/?req=doc&amp;base=RLAW314&amp;n=65477&amp;dst=100014" TargetMode="External"/><Relationship Id="rId33" Type="http://schemas.openxmlformats.org/officeDocument/2006/relationships/hyperlink" Target="https://login.consultant.ru/link/?req=doc&amp;base=RLAW314&amp;n=65477&amp;dst=100019" TargetMode="External"/><Relationship Id="rId38" Type="http://schemas.openxmlformats.org/officeDocument/2006/relationships/hyperlink" Target="https://login.consultant.ru/link/?req=doc&amp;base=RLAW314&amp;n=98351&amp;dst=100030" TargetMode="External"/><Relationship Id="rId46" Type="http://schemas.openxmlformats.org/officeDocument/2006/relationships/hyperlink" Target="https://login.consultant.ru/link/?req=doc&amp;base=RLAW314&amp;n=98351&amp;dst=1000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42435&amp;dst=100047" TargetMode="External"/><Relationship Id="rId20" Type="http://schemas.openxmlformats.org/officeDocument/2006/relationships/hyperlink" Target="https://login.consultant.ru/link/?req=doc&amp;base=RZR&amp;n=442435&amp;dst=100047" TargetMode="External"/><Relationship Id="rId29" Type="http://schemas.openxmlformats.org/officeDocument/2006/relationships/hyperlink" Target="https://login.consultant.ru/link/?req=doc&amp;base=RLAW314&amp;n=106821&amp;dst=100016" TargetMode="External"/><Relationship Id="rId41" Type="http://schemas.openxmlformats.org/officeDocument/2006/relationships/hyperlink" Target="https://login.consultant.ru/link/?req=doc&amp;base=RZR&amp;n=442435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14&amp;n=65477&amp;dst=100007" TargetMode="External"/><Relationship Id="rId11" Type="http://schemas.openxmlformats.org/officeDocument/2006/relationships/hyperlink" Target="https://login.consultant.ru/link/?req=doc&amp;base=RLAW314&amp;n=99316&amp;dst=100018" TargetMode="External"/><Relationship Id="rId24" Type="http://schemas.openxmlformats.org/officeDocument/2006/relationships/hyperlink" Target="https://login.consultant.ru/link/?req=doc&amp;base=RZR&amp;n=442435&amp;dst=100047" TargetMode="External"/><Relationship Id="rId32" Type="http://schemas.openxmlformats.org/officeDocument/2006/relationships/hyperlink" Target="https://login.consultant.ru/link/?req=doc&amp;base=RLAW314&amp;n=65477&amp;dst=100018" TargetMode="External"/><Relationship Id="rId37" Type="http://schemas.openxmlformats.org/officeDocument/2006/relationships/hyperlink" Target="https://login.consultant.ru/link/?req=doc&amp;base=RLAW314&amp;n=102793&amp;dst=100035" TargetMode="External"/><Relationship Id="rId40" Type="http://schemas.openxmlformats.org/officeDocument/2006/relationships/hyperlink" Target="https://login.consultant.ru/link/?req=doc&amp;base=RLAW314&amp;n=103817&amp;dst=100010" TargetMode="External"/><Relationship Id="rId45" Type="http://schemas.openxmlformats.org/officeDocument/2006/relationships/hyperlink" Target="https://login.consultant.ru/link/?req=doc&amp;base=RLAW314&amp;n=102793&amp;dst=100036" TargetMode="External"/><Relationship Id="rId5" Type="http://schemas.openxmlformats.org/officeDocument/2006/relationships/hyperlink" Target="https://login.consultant.ru/link/?req=doc&amp;base=RLAW314&amp;n=65278&amp;dst=100056" TargetMode="External"/><Relationship Id="rId15" Type="http://schemas.openxmlformats.org/officeDocument/2006/relationships/hyperlink" Target="https://login.consultant.ru/link/?req=doc&amp;base=RLAW314&amp;n=115132&amp;dst=100516" TargetMode="External"/><Relationship Id="rId23" Type="http://schemas.openxmlformats.org/officeDocument/2006/relationships/hyperlink" Target="https://login.consultant.ru/link/?req=doc&amp;base=RLAW314&amp;n=65477&amp;dst=100013" TargetMode="External"/><Relationship Id="rId28" Type="http://schemas.openxmlformats.org/officeDocument/2006/relationships/hyperlink" Target="https://login.consultant.ru/link/?req=doc&amp;base=RLAW314&amp;n=65477&amp;dst=100016" TargetMode="External"/><Relationship Id="rId36" Type="http://schemas.openxmlformats.org/officeDocument/2006/relationships/hyperlink" Target="https://login.consultant.ru/link/?req=doc&amp;base=RLAW314&amp;n=106821&amp;dst=100017" TargetMode="External"/><Relationship Id="rId49" Type="http://schemas.openxmlformats.org/officeDocument/2006/relationships/hyperlink" Target="https://login.consultant.ru/link/?req=doc&amp;base=RLAW314&amp;n=98351&amp;dst=100032" TargetMode="External"/><Relationship Id="rId10" Type="http://schemas.openxmlformats.org/officeDocument/2006/relationships/hyperlink" Target="https://login.consultant.ru/link/?req=doc&amp;base=RLAW314&amp;n=98351&amp;dst=100023" TargetMode="External"/><Relationship Id="rId19" Type="http://schemas.openxmlformats.org/officeDocument/2006/relationships/hyperlink" Target="https://login.consultant.ru/link/?req=doc&amp;base=RLAW314&amp;n=77594&amp;dst=100010" TargetMode="External"/><Relationship Id="rId31" Type="http://schemas.openxmlformats.org/officeDocument/2006/relationships/hyperlink" Target="https://login.consultant.ru/link/?req=doc&amp;base=RLAW314&amp;n=98351&amp;dst=100029" TargetMode="External"/><Relationship Id="rId44" Type="http://schemas.openxmlformats.org/officeDocument/2006/relationships/hyperlink" Target="https://login.consultant.ru/link/?req=doc&amp;base=RLAW314&amp;n=106821&amp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14&amp;n=102793&amp;dst=100033" TargetMode="External"/><Relationship Id="rId14" Type="http://schemas.openxmlformats.org/officeDocument/2006/relationships/hyperlink" Target="https://login.consultant.ru/link/?req=doc&amp;base=RLAW314&amp;n=114222&amp;dst=100214" TargetMode="External"/><Relationship Id="rId22" Type="http://schemas.openxmlformats.org/officeDocument/2006/relationships/hyperlink" Target="https://login.consultant.ru/link/?req=doc&amp;base=RZR&amp;n=442435&amp;dst=100047" TargetMode="External"/><Relationship Id="rId27" Type="http://schemas.openxmlformats.org/officeDocument/2006/relationships/hyperlink" Target="https://login.consultant.ru/link/?req=doc&amp;base=RZR&amp;n=442435&amp;dst=100054" TargetMode="External"/><Relationship Id="rId30" Type="http://schemas.openxmlformats.org/officeDocument/2006/relationships/hyperlink" Target="https://login.consultant.ru/link/?req=doc&amp;base=RLAW314&amp;n=102793&amp;dst=100034" TargetMode="External"/><Relationship Id="rId35" Type="http://schemas.openxmlformats.org/officeDocument/2006/relationships/hyperlink" Target="https://login.consultant.ru/link/?req=doc&amp;base=RLAW314&amp;n=65477&amp;dst=100020" TargetMode="External"/><Relationship Id="rId43" Type="http://schemas.openxmlformats.org/officeDocument/2006/relationships/hyperlink" Target="https://login.consultant.ru/link/?req=doc&amp;base=RLAW314&amp;n=103817&amp;dst=100010" TargetMode="External"/><Relationship Id="rId48" Type="http://schemas.openxmlformats.org/officeDocument/2006/relationships/hyperlink" Target="https://login.consultant.ru/link/?req=doc&amp;base=RLAW314&amp;n=102793&amp;dst=100037" TargetMode="External"/><Relationship Id="rId8" Type="http://schemas.openxmlformats.org/officeDocument/2006/relationships/hyperlink" Target="https://login.consultant.ru/link/?req=doc&amp;base=RLAW314&amp;n=77594&amp;dst=100007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2025-04-23T09:47:00Z</dcterms:created>
  <dcterms:modified xsi:type="dcterms:W3CDTF">2025-04-23T09:49:00Z</dcterms:modified>
</cp:coreProperties>
</file>