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B80" w:rsidRDefault="00F87B80" w:rsidP="00DA0583">
      <w:pPr>
        <w:widowControl/>
        <w:suppressAutoHyphens/>
        <w:autoSpaceDE/>
        <w:autoSpaceDN/>
        <w:adjustRightInd/>
        <w:ind w:firstLine="0"/>
        <w:rPr>
          <w:rFonts w:ascii="Times New Roman" w:hAnsi="Times New Roman" w:cs="Times New Roman"/>
          <w:sz w:val="28"/>
          <w:szCs w:val="28"/>
          <w:lang w:eastAsia="ar-SA"/>
        </w:rPr>
      </w:pPr>
    </w:p>
    <w:p w:rsidR="00F87B80" w:rsidRDefault="00F87B80" w:rsidP="00DA0583">
      <w:pPr>
        <w:widowControl/>
        <w:suppressAutoHyphens/>
        <w:autoSpaceDE/>
        <w:autoSpaceDN/>
        <w:adjustRightInd/>
        <w:ind w:firstLine="0"/>
        <w:rPr>
          <w:rFonts w:ascii="Times New Roman" w:hAnsi="Times New Roman" w:cs="Times New Roman"/>
          <w:sz w:val="28"/>
          <w:szCs w:val="28"/>
          <w:lang w:eastAsia="ar-SA"/>
        </w:rPr>
      </w:pPr>
    </w:p>
    <w:p w:rsidR="00DA0583" w:rsidRPr="00454FAA" w:rsidRDefault="00F87B80" w:rsidP="00F87B80">
      <w:pPr>
        <w:widowControl/>
        <w:suppressAutoHyphens/>
        <w:autoSpaceDE/>
        <w:autoSpaceDN/>
        <w:adjustRightInd/>
        <w:ind w:firstLine="0"/>
        <w:jc w:val="right"/>
        <w:rPr>
          <w:rFonts w:ascii="Times New Roman" w:hAnsi="Times New Roman" w:cs="Times New Roman"/>
          <w:sz w:val="26"/>
          <w:lang w:eastAsia="ar-SA"/>
        </w:rPr>
      </w:pPr>
      <w:r w:rsidRPr="00454FAA">
        <w:rPr>
          <w:rFonts w:ascii="Times New Roman" w:hAnsi="Times New Roman" w:cs="Times New Roman"/>
          <w:sz w:val="26"/>
          <w:lang w:eastAsia="ar-SA"/>
        </w:rPr>
        <w:t>проект</w:t>
      </w:r>
    </w:p>
    <w:p w:rsidR="00F87B80" w:rsidRPr="00454FAA" w:rsidRDefault="00F87B80" w:rsidP="00F87B80">
      <w:pPr>
        <w:ind w:firstLine="0"/>
        <w:jc w:val="center"/>
        <w:outlineLvl w:val="0"/>
        <w:rPr>
          <w:rFonts w:ascii="Times New Roman" w:hAnsi="Times New Roman" w:cs="Times New Roman"/>
          <w:b/>
          <w:bCs/>
          <w:sz w:val="26"/>
          <w:lang w:val="x-none"/>
        </w:rPr>
      </w:pPr>
      <w:r w:rsidRPr="00454FAA">
        <w:rPr>
          <w:rFonts w:ascii="Times New Roman" w:hAnsi="Times New Roman" w:cs="Times New Roman"/>
          <w:b/>
          <w:bCs/>
          <w:sz w:val="26"/>
          <w:lang w:val="x-none"/>
        </w:rPr>
        <w:t>РЕШЕНИЕ</w:t>
      </w:r>
    </w:p>
    <w:p w:rsidR="00F87B80" w:rsidRPr="00454FAA" w:rsidRDefault="00F87B80" w:rsidP="00F87B80">
      <w:pPr>
        <w:ind w:firstLine="0"/>
        <w:jc w:val="center"/>
        <w:outlineLvl w:val="0"/>
        <w:rPr>
          <w:rFonts w:ascii="Times New Roman" w:hAnsi="Times New Roman" w:cs="Times New Roman"/>
          <w:b/>
          <w:bCs/>
          <w:sz w:val="26"/>
        </w:rPr>
      </w:pPr>
      <w:r w:rsidRPr="00454FAA">
        <w:rPr>
          <w:rFonts w:ascii="Times New Roman" w:hAnsi="Times New Roman" w:cs="Times New Roman"/>
          <w:b/>
          <w:bCs/>
          <w:sz w:val="26"/>
          <w:lang w:val="x-none"/>
        </w:rPr>
        <w:t xml:space="preserve">Совета депутатов Атяшевского городского поселения </w:t>
      </w:r>
      <w:r w:rsidRPr="00454FAA">
        <w:rPr>
          <w:rFonts w:ascii="Times New Roman" w:hAnsi="Times New Roman" w:cs="Times New Roman"/>
          <w:b/>
          <w:bCs/>
          <w:sz w:val="26"/>
          <w:lang w:val="x-none"/>
        </w:rPr>
        <w:br/>
        <w:t>Атяшевского муниципального района Республики Мордовия</w:t>
      </w:r>
    </w:p>
    <w:p w:rsidR="00F87B80" w:rsidRPr="00454FAA" w:rsidRDefault="00F87B80" w:rsidP="00F87B80">
      <w:pPr>
        <w:ind w:firstLine="0"/>
        <w:jc w:val="center"/>
        <w:outlineLvl w:val="0"/>
        <w:rPr>
          <w:rFonts w:ascii="Times New Roman" w:hAnsi="Times New Roman" w:cs="Times New Roman"/>
          <w:b/>
          <w:bCs/>
          <w:sz w:val="26"/>
        </w:rPr>
      </w:pPr>
    </w:p>
    <w:p w:rsidR="00F87B80" w:rsidRPr="00454FAA" w:rsidRDefault="00F87B80" w:rsidP="00F87B80">
      <w:pPr>
        <w:widowControl/>
        <w:autoSpaceDE/>
        <w:adjustRightInd/>
        <w:ind w:firstLine="0"/>
        <w:jc w:val="left"/>
        <w:rPr>
          <w:rFonts w:ascii="Times New Roman" w:hAnsi="Times New Roman" w:cs="Times New Roman"/>
          <w:sz w:val="26"/>
        </w:rPr>
      </w:pPr>
    </w:p>
    <w:p w:rsidR="00F87B80" w:rsidRPr="00454FAA" w:rsidRDefault="00454FAA" w:rsidP="00F87B80">
      <w:pPr>
        <w:ind w:firstLine="0"/>
        <w:jc w:val="left"/>
        <w:outlineLvl w:val="0"/>
        <w:rPr>
          <w:rFonts w:ascii="Times New Roman" w:hAnsi="Times New Roman" w:cs="Times New Roman"/>
          <w:bCs/>
          <w:sz w:val="26"/>
          <w:lang w:val="x-none"/>
        </w:rPr>
      </w:pPr>
      <w:r>
        <w:rPr>
          <w:rFonts w:ascii="Times New Roman" w:hAnsi="Times New Roman" w:cs="Times New Roman"/>
          <w:bCs/>
          <w:sz w:val="26"/>
        </w:rPr>
        <w:t xml:space="preserve">         </w:t>
      </w:r>
      <w:r w:rsidR="00F87B80" w:rsidRPr="00454FAA">
        <w:rPr>
          <w:rFonts w:ascii="Times New Roman" w:hAnsi="Times New Roman" w:cs="Times New Roman"/>
          <w:bCs/>
          <w:sz w:val="26"/>
          <w:lang w:val="x-none"/>
        </w:rPr>
        <w:t xml:space="preserve"> от </w:t>
      </w:r>
      <w:r w:rsidR="00F87B80" w:rsidRPr="00454FAA">
        <w:rPr>
          <w:rFonts w:ascii="Times New Roman" w:hAnsi="Times New Roman" w:cs="Times New Roman"/>
          <w:bCs/>
          <w:sz w:val="26"/>
        </w:rPr>
        <w:t>_______________</w:t>
      </w:r>
      <w:r w:rsidR="00F87B80" w:rsidRPr="00454FAA">
        <w:rPr>
          <w:rFonts w:ascii="Times New Roman" w:hAnsi="Times New Roman" w:cs="Times New Roman"/>
          <w:bCs/>
          <w:sz w:val="26"/>
          <w:lang w:val="x-none"/>
        </w:rPr>
        <w:t>202</w:t>
      </w:r>
      <w:r w:rsidR="00F87B80" w:rsidRPr="00454FAA">
        <w:rPr>
          <w:rFonts w:ascii="Times New Roman" w:hAnsi="Times New Roman" w:cs="Times New Roman"/>
          <w:bCs/>
          <w:sz w:val="26"/>
        </w:rPr>
        <w:t xml:space="preserve">3  </w:t>
      </w:r>
      <w:r w:rsidR="00F87B80" w:rsidRPr="00454FAA">
        <w:rPr>
          <w:rFonts w:ascii="Times New Roman" w:hAnsi="Times New Roman" w:cs="Times New Roman"/>
          <w:bCs/>
          <w:sz w:val="26"/>
          <w:lang w:val="x-none"/>
        </w:rPr>
        <w:t xml:space="preserve"> года                              </w:t>
      </w:r>
      <w:r w:rsidR="00F87B80" w:rsidRPr="00454FAA">
        <w:rPr>
          <w:rFonts w:ascii="Times New Roman" w:hAnsi="Times New Roman" w:cs="Times New Roman"/>
          <w:bCs/>
          <w:sz w:val="26"/>
        </w:rPr>
        <w:t xml:space="preserve">           </w:t>
      </w:r>
      <w:r w:rsidR="00F87B80" w:rsidRPr="00454FAA">
        <w:rPr>
          <w:rFonts w:ascii="Times New Roman" w:hAnsi="Times New Roman" w:cs="Times New Roman"/>
          <w:bCs/>
          <w:sz w:val="26"/>
          <w:lang w:val="x-none"/>
        </w:rPr>
        <w:t xml:space="preserve">      № </w:t>
      </w:r>
      <w:r w:rsidR="00F87B80" w:rsidRPr="00454FAA">
        <w:rPr>
          <w:rFonts w:ascii="Times New Roman" w:hAnsi="Times New Roman" w:cs="Times New Roman"/>
          <w:bCs/>
          <w:sz w:val="26"/>
        </w:rPr>
        <w:t xml:space="preserve">________ </w:t>
      </w:r>
    </w:p>
    <w:p w:rsidR="00F87B80" w:rsidRPr="00454FAA" w:rsidRDefault="00F87B80" w:rsidP="00F87B80">
      <w:pPr>
        <w:widowControl/>
        <w:autoSpaceDE/>
        <w:adjustRightInd/>
        <w:ind w:firstLine="0"/>
        <w:jc w:val="center"/>
        <w:rPr>
          <w:rFonts w:ascii="Times New Roman" w:hAnsi="Times New Roman" w:cs="Times New Roman"/>
          <w:bCs/>
          <w:sz w:val="26"/>
        </w:rPr>
      </w:pPr>
    </w:p>
    <w:p w:rsidR="00F87B80" w:rsidRPr="00454FAA" w:rsidRDefault="00F87B80" w:rsidP="00F87B80">
      <w:pPr>
        <w:widowControl/>
        <w:autoSpaceDE/>
        <w:adjustRightInd/>
        <w:ind w:firstLine="0"/>
        <w:jc w:val="center"/>
        <w:rPr>
          <w:rFonts w:ascii="Times New Roman" w:hAnsi="Times New Roman" w:cs="Times New Roman"/>
          <w:bCs/>
          <w:sz w:val="26"/>
        </w:rPr>
      </w:pPr>
      <w:r w:rsidRPr="00454FAA">
        <w:rPr>
          <w:rFonts w:ascii="Times New Roman" w:hAnsi="Times New Roman" w:cs="Times New Roman"/>
          <w:bCs/>
          <w:sz w:val="26"/>
        </w:rPr>
        <w:t xml:space="preserve">   рп.Атяшево</w:t>
      </w:r>
    </w:p>
    <w:p w:rsidR="00F87B80" w:rsidRPr="00454FAA" w:rsidRDefault="00F87B80" w:rsidP="00F87B80">
      <w:pPr>
        <w:widowControl/>
        <w:autoSpaceDE/>
        <w:adjustRightInd/>
        <w:ind w:firstLine="0"/>
        <w:jc w:val="left"/>
        <w:rPr>
          <w:rFonts w:ascii="Times New Roman" w:hAnsi="Times New Roman" w:cs="Times New Roman"/>
          <w:sz w:val="26"/>
        </w:rPr>
      </w:pPr>
    </w:p>
    <w:p w:rsidR="00F87B80" w:rsidRPr="00454FAA" w:rsidRDefault="00F87B80" w:rsidP="00F87B80">
      <w:pPr>
        <w:widowControl/>
        <w:ind w:firstLine="0"/>
        <w:jc w:val="center"/>
        <w:rPr>
          <w:rFonts w:ascii="Times New Roman" w:hAnsi="Times New Roman" w:cs="Times New Roman"/>
          <w:b/>
          <w:sz w:val="26"/>
        </w:rPr>
      </w:pPr>
      <w:r w:rsidRPr="00454FAA">
        <w:rPr>
          <w:rFonts w:ascii="Times New Roman" w:hAnsi="Times New Roman" w:cs="Times New Roman"/>
          <w:b/>
          <w:bCs/>
          <w:sz w:val="26"/>
        </w:rPr>
        <w:t xml:space="preserve">О передаче  части полномочий Атяшевского городского поселения, Атяшевскому муниципальному району </w:t>
      </w:r>
      <w:r w:rsidRPr="00454FAA">
        <w:rPr>
          <w:rFonts w:ascii="Times New Roman" w:hAnsi="Times New Roman" w:cs="Times New Roman"/>
          <w:b/>
          <w:sz w:val="26"/>
        </w:rPr>
        <w:t>Республики Мордовия по 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w:t>
      </w:r>
    </w:p>
    <w:p w:rsidR="00F87B80" w:rsidRPr="00454FAA" w:rsidRDefault="00F87B80" w:rsidP="00F87B80">
      <w:pPr>
        <w:widowControl/>
        <w:autoSpaceDE/>
        <w:adjustRightInd/>
        <w:ind w:firstLine="0"/>
        <w:jc w:val="center"/>
        <w:rPr>
          <w:rFonts w:ascii="Times New Roman" w:hAnsi="Times New Roman" w:cs="Times New Roman"/>
          <w:bCs/>
          <w:sz w:val="26"/>
        </w:rPr>
      </w:pPr>
    </w:p>
    <w:p w:rsidR="00F87B80" w:rsidRPr="00454FAA" w:rsidRDefault="00F87B80" w:rsidP="00F87B80">
      <w:pPr>
        <w:widowControl/>
        <w:autoSpaceDE/>
        <w:adjustRightInd/>
        <w:rPr>
          <w:rFonts w:ascii="Times New Roman" w:hAnsi="Times New Roman" w:cs="Times New Roman"/>
          <w:sz w:val="26"/>
        </w:rPr>
      </w:pPr>
      <w:r w:rsidRPr="00454FAA">
        <w:rPr>
          <w:rFonts w:ascii="Times New Roman" w:hAnsi="Times New Roman" w:cs="Times New Roman"/>
          <w:sz w:val="26"/>
        </w:rPr>
        <w:t>В соответствии с </w:t>
      </w:r>
      <w:hyperlink r:id="rId5" w:anchor="/document/186367/entry/1504" w:history="1">
        <w:r w:rsidRPr="00454FAA">
          <w:rPr>
            <w:rStyle w:val="a5"/>
            <w:rFonts w:ascii="Times New Roman" w:hAnsi="Times New Roman" w:cs="Times New Roman"/>
            <w:sz w:val="26"/>
          </w:rPr>
          <w:t>частью 4 статьи 15</w:t>
        </w:r>
      </w:hyperlink>
      <w:r w:rsidRPr="00454FAA">
        <w:rPr>
          <w:rFonts w:ascii="Times New Roman" w:hAnsi="Times New Roman" w:cs="Times New Roman"/>
          <w:sz w:val="26"/>
        </w:rPr>
        <w:t xml:space="preserve"> Федерального закона от 06.10.2003 г. № 131-ФЗ «Об общих принципах организации местного самоуправления в Российской Федерации», Уставом Атяшевского городского поселения Атяшевского муниципального района Республики Мордовия, Совет депутатов </w:t>
      </w:r>
      <w:r w:rsidRPr="00454FAA">
        <w:rPr>
          <w:rFonts w:ascii="Times New Roman" w:hAnsi="Times New Roman" w:cs="Times New Roman"/>
          <w:bCs/>
          <w:sz w:val="26"/>
          <w:lang w:eastAsia="en-US"/>
        </w:rPr>
        <w:t xml:space="preserve">Атяшевского городского </w:t>
      </w:r>
      <w:r w:rsidRPr="00454FAA">
        <w:rPr>
          <w:rFonts w:ascii="Times New Roman" w:hAnsi="Times New Roman" w:cs="Times New Roman"/>
          <w:sz w:val="26"/>
        </w:rPr>
        <w:t>поселения Атяшевского муниципального района Республики Мордовия решил:</w:t>
      </w:r>
    </w:p>
    <w:p w:rsidR="00F87B80" w:rsidRPr="00454FAA" w:rsidRDefault="00F87B80" w:rsidP="00F87B80">
      <w:pPr>
        <w:widowControl/>
        <w:autoSpaceDE/>
        <w:adjustRightInd/>
        <w:rPr>
          <w:rFonts w:ascii="Times New Roman" w:hAnsi="Times New Roman" w:cs="Times New Roman"/>
          <w:sz w:val="26"/>
        </w:rPr>
      </w:pPr>
    </w:p>
    <w:p w:rsidR="00F87B80" w:rsidRPr="00454FAA" w:rsidRDefault="00F87B80" w:rsidP="00F87B80">
      <w:pPr>
        <w:widowControl/>
        <w:ind w:firstLine="0"/>
        <w:rPr>
          <w:rFonts w:ascii="Times New Roman" w:hAnsi="Times New Roman" w:cs="Times New Roman"/>
          <w:sz w:val="26"/>
        </w:rPr>
      </w:pPr>
      <w:r w:rsidRPr="00454FAA">
        <w:rPr>
          <w:rFonts w:ascii="Times New Roman" w:hAnsi="Times New Roman" w:cs="Times New Roman"/>
          <w:sz w:val="26"/>
        </w:rPr>
        <w:tab/>
        <w:t>1. Передать часть полномочий Атяшевского городского поселения, Атяшевскому муниципальному району Республики Мордовия по</w:t>
      </w:r>
      <w:r w:rsidRPr="00454FAA">
        <w:rPr>
          <w:rFonts w:ascii="Times New Roman" w:hAnsi="Times New Roman" w:cs="Times New Roman"/>
          <w:b/>
          <w:sz w:val="26"/>
        </w:rPr>
        <w:t xml:space="preserve"> </w:t>
      </w:r>
      <w:r w:rsidRPr="00454FAA">
        <w:rPr>
          <w:rFonts w:ascii="Times New Roman" w:hAnsi="Times New Roman" w:cs="Times New Roman"/>
          <w:sz w:val="26"/>
        </w:rPr>
        <w:t>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w:t>
      </w:r>
    </w:p>
    <w:p w:rsidR="00F87B80" w:rsidRPr="00454FAA" w:rsidRDefault="00F87B80" w:rsidP="00F87B80">
      <w:pPr>
        <w:rPr>
          <w:rFonts w:ascii="Times New Roman" w:hAnsi="Times New Roman" w:cs="Times New Roman"/>
          <w:sz w:val="26"/>
        </w:rPr>
      </w:pPr>
      <w:r w:rsidRPr="00454FAA">
        <w:rPr>
          <w:rFonts w:ascii="Times New Roman" w:hAnsi="Times New Roman" w:cs="Times New Roman"/>
          <w:sz w:val="26"/>
        </w:rPr>
        <w:t>2. Направить настоящее Решение на рассмотрение органам местного самоуправления Атяшевского муниципального района Республики Мордовия.</w:t>
      </w:r>
    </w:p>
    <w:p w:rsidR="00F87B80" w:rsidRPr="00454FAA" w:rsidRDefault="00F87B80" w:rsidP="00F87B80">
      <w:pPr>
        <w:widowControl/>
        <w:ind w:firstLine="0"/>
        <w:rPr>
          <w:rFonts w:ascii="Times New Roman" w:hAnsi="Times New Roman" w:cs="Times New Roman"/>
          <w:b/>
          <w:sz w:val="26"/>
        </w:rPr>
      </w:pPr>
      <w:r w:rsidRPr="00454FAA">
        <w:rPr>
          <w:rFonts w:ascii="Times New Roman" w:hAnsi="Times New Roman" w:cs="Times New Roman"/>
          <w:bCs/>
          <w:sz w:val="26"/>
        </w:rPr>
        <w:t xml:space="preserve">        </w:t>
      </w:r>
      <w:r w:rsidRPr="00454FAA">
        <w:rPr>
          <w:rFonts w:ascii="Times New Roman" w:hAnsi="Times New Roman" w:cs="Times New Roman"/>
          <w:bCs/>
          <w:sz w:val="26"/>
        </w:rPr>
        <w:tab/>
        <w:t xml:space="preserve">3. В случае получения согласия органов местного самоуправления Атяшевского муниципального района на осуществление полномочий </w:t>
      </w:r>
      <w:r w:rsidRPr="00454FAA">
        <w:rPr>
          <w:rFonts w:ascii="Times New Roman" w:hAnsi="Times New Roman" w:cs="Times New Roman"/>
          <w:sz w:val="26"/>
        </w:rPr>
        <w:t>по</w:t>
      </w:r>
      <w:r w:rsidRPr="00454FAA">
        <w:rPr>
          <w:rFonts w:ascii="Times New Roman" w:hAnsi="Times New Roman" w:cs="Times New Roman"/>
          <w:b/>
          <w:sz w:val="26"/>
        </w:rPr>
        <w:t xml:space="preserve"> </w:t>
      </w:r>
      <w:r w:rsidRPr="00454FAA">
        <w:rPr>
          <w:rFonts w:ascii="Times New Roman" w:hAnsi="Times New Roman" w:cs="Times New Roman"/>
          <w:sz w:val="26"/>
        </w:rPr>
        <w:t>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w:t>
      </w:r>
      <w:r w:rsidRPr="00454FAA">
        <w:rPr>
          <w:rFonts w:ascii="Times New Roman" w:hAnsi="Times New Roman" w:cs="Times New Roman"/>
          <w:b/>
          <w:sz w:val="26"/>
        </w:rPr>
        <w:t xml:space="preserve"> </w:t>
      </w:r>
      <w:r w:rsidRPr="00454FAA">
        <w:rPr>
          <w:rFonts w:ascii="Times New Roman" w:hAnsi="Times New Roman" w:cs="Times New Roman"/>
          <w:bCs/>
          <w:sz w:val="26"/>
        </w:rPr>
        <w:t xml:space="preserve">передаваемого по настоящему решению, Главе </w:t>
      </w:r>
      <w:r w:rsidRPr="00454FAA">
        <w:rPr>
          <w:rFonts w:ascii="Times New Roman" w:hAnsi="Times New Roman" w:cs="Times New Roman"/>
          <w:sz w:val="26"/>
        </w:rPr>
        <w:t xml:space="preserve">Атяшевского городского </w:t>
      </w:r>
      <w:r w:rsidRPr="00454FAA">
        <w:rPr>
          <w:rFonts w:ascii="Times New Roman" w:hAnsi="Times New Roman" w:cs="Times New Roman"/>
          <w:bCs/>
          <w:sz w:val="26"/>
        </w:rPr>
        <w:t xml:space="preserve">поселения Атяшевского муниципального района Республики Мордовия заключить с Главой Атяшевского муниципального района  Республики Мордовия Соглашение </w:t>
      </w:r>
      <w:r w:rsidRPr="00454FAA">
        <w:rPr>
          <w:rFonts w:ascii="Times New Roman" w:hAnsi="Times New Roman" w:cs="Times New Roman"/>
          <w:sz w:val="26"/>
        </w:rPr>
        <w:t xml:space="preserve">о передаче части полномочий по решению вопроса местного значения Атяшевского городского поселения, </w:t>
      </w:r>
      <w:r w:rsidRPr="00454FAA">
        <w:rPr>
          <w:rFonts w:ascii="Times New Roman" w:hAnsi="Times New Roman" w:cs="Times New Roman"/>
          <w:color w:val="000000"/>
          <w:sz w:val="26"/>
        </w:rPr>
        <w:t>на период со дня вступления в законную силу Соглашения о передаче полномочий по 31.12.2024 года.</w:t>
      </w:r>
    </w:p>
    <w:p w:rsidR="00F87B80" w:rsidRPr="00454FAA" w:rsidRDefault="00F87B80" w:rsidP="00F87B80">
      <w:pPr>
        <w:widowControl/>
        <w:shd w:val="clear" w:color="auto" w:fill="FFFFFF"/>
        <w:autoSpaceDE/>
        <w:adjustRightInd/>
        <w:ind w:firstLine="0"/>
        <w:rPr>
          <w:rFonts w:ascii="Times New Roman" w:hAnsi="Times New Roman" w:cs="Times New Roman"/>
          <w:sz w:val="26"/>
        </w:rPr>
      </w:pPr>
      <w:r w:rsidRPr="00454FAA">
        <w:rPr>
          <w:rFonts w:ascii="Times New Roman" w:hAnsi="Times New Roman" w:cs="Times New Roman"/>
          <w:sz w:val="26"/>
        </w:rPr>
        <w:tab/>
        <w:t>4. Определить, что исполнение полномочий по предмету Соглашения осуществляется за счет иных межбюджетных трансфертов, предоставляемых из бюджета Атяшевского городского поселения Атяшевского муниципального района Республики Мордовия в бюджет Атяшевского муниципального района  Республики Мордовия в размере денежных средств, предусмотренных в бюджете Атяшевского городского поселения на осуществление данных полномочий.</w:t>
      </w:r>
    </w:p>
    <w:p w:rsidR="00F87B80" w:rsidRPr="00454FAA" w:rsidRDefault="00F87B80" w:rsidP="00F87B80">
      <w:pPr>
        <w:outlineLvl w:val="0"/>
        <w:rPr>
          <w:rFonts w:ascii="Times New Roman" w:hAnsi="Times New Roman" w:cs="Times New Roman"/>
          <w:bCs/>
          <w:sz w:val="26"/>
        </w:rPr>
      </w:pPr>
      <w:bookmarkStart w:id="0" w:name="sub_3"/>
      <w:r w:rsidRPr="00454FAA">
        <w:rPr>
          <w:rFonts w:ascii="Times New Roman" w:hAnsi="Times New Roman" w:cs="Times New Roman"/>
          <w:bCs/>
          <w:sz w:val="26"/>
        </w:rPr>
        <w:t xml:space="preserve">5. Опубликовать настоящее решение в Информационном бюллетене </w:t>
      </w:r>
      <w:r w:rsidRPr="00454FAA">
        <w:rPr>
          <w:rFonts w:ascii="Times New Roman" w:hAnsi="Times New Roman" w:cs="Times New Roman"/>
          <w:bCs/>
          <w:sz w:val="26"/>
          <w:lang w:eastAsia="en-US"/>
        </w:rPr>
        <w:t xml:space="preserve">Атяшевского городского </w:t>
      </w:r>
      <w:r w:rsidRPr="00454FAA">
        <w:rPr>
          <w:rFonts w:ascii="Times New Roman" w:hAnsi="Times New Roman" w:cs="Times New Roman"/>
          <w:bCs/>
          <w:sz w:val="26"/>
        </w:rPr>
        <w:t>поселения.</w:t>
      </w:r>
    </w:p>
    <w:p w:rsidR="00F87B80" w:rsidRPr="00454FAA" w:rsidRDefault="00F87B80" w:rsidP="00F87B80">
      <w:pPr>
        <w:outlineLvl w:val="0"/>
        <w:rPr>
          <w:rFonts w:ascii="Times New Roman" w:hAnsi="Times New Roman" w:cs="Times New Roman"/>
          <w:bCs/>
          <w:sz w:val="26"/>
        </w:rPr>
      </w:pPr>
    </w:p>
    <w:p w:rsidR="00F87B80" w:rsidRPr="00454FAA" w:rsidRDefault="00F87B80" w:rsidP="00F87B80">
      <w:pPr>
        <w:outlineLvl w:val="0"/>
        <w:rPr>
          <w:rFonts w:ascii="Times New Roman" w:hAnsi="Times New Roman" w:cs="Times New Roman"/>
          <w:bCs/>
          <w:sz w:val="26"/>
        </w:rPr>
      </w:pPr>
    </w:p>
    <w:bookmarkEnd w:id="0"/>
    <w:p w:rsidR="00F87B80" w:rsidRPr="00454FAA" w:rsidRDefault="00F87B80" w:rsidP="00F87B80">
      <w:pPr>
        <w:ind w:firstLine="0"/>
        <w:rPr>
          <w:rFonts w:ascii="Times New Roman" w:hAnsi="Times New Roman" w:cs="Times New Roman"/>
          <w:sz w:val="26"/>
        </w:rPr>
      </w:pPr>
    </w:p>
    <w:p w:rsidR="00F87B80" w:rsidRPr="00454FAA" w:rsidRDefault="00F87B80" w:rsidP="00F87B80">
      <w:pPr>
        <w:ind w:firstLine="0"/>
        <w:rPr>
          <w:rFonts w:ascii="Times New Roman" w:hAnsi="Times New Roman" w:cs="Times New Roman"/>
          <w:sz w:val="26"/>
        </w:rPr>
      </w:pPr>
      <w:r w:rsidRPr="00454FAA">
        <w:rPr>
          <w:rFonts w:ascii="Times New Roman" w:hAnsi="Times New Roman" w:cs="Times New Roman"/>
          <w:sz w:val="26"/>
        </w:rPr>
        <w:t xml:space="preserve">Глава Атяшевского городского поселения                        В.Д. Кумакшева   </w:t>
      </w:r>
    </w:p>
    <w:p w:rsidR="00F87B80" w:rsidRPr="00F87B80" w:rsidRDefault="00F87B80" w:rsidP="00F87B80">
      <w:pPr>
        <w:widowControl/>
        <w:autoSpaceDE/>
        <w:autoSpaceDN/>
        <w:adjustRightInd/>
        <w:ind w:firstLine="0"/>
        <w:jc w:val="center"/>
        <w:rPr>
          <w:rFonts w:ascii="Times New Roman" w:hAnsi="Times New Roman" w:cs="Times New Roman"/>
        </w:rPr>
      </w:pPr>
      <w:r w:rsidRPr="00F87B80">
        <w:rPr>
          <w:rFonts w:ascii="Times New Roman" w:hAnsi="Times New Roman" w:cs="Times New Roman"/>
        </w:rPr>
        <w:t>СОГЛАШЕНИЕ</w:t>
      </w:r>
    </w:p>
    <w:p w:rsidR="00F87B80" w:rsidRPr="00F87B80" w:rsidRDefault="00F87B80" w:rsidP="00F87B80">
      <w:pPr>
        <w:widowControl/>
        <w:autoSpaceDE/>
        <w:autoSpaceDN/>
        <w:adjustRightInd/>
        <w:ind w:firstLine="0"/>
        <w:jc w:val="center"/>
        <w:rPr>
          <w:rFonts w:ascii="Times New Roman" w:hAnsi="Times New Roman" w:cs="Times New Roman"/>
        </w:rPr>
      </w:pPr>
    </w:p>
    <w:p w:rsidR="00F87B80" w:rsidRPr="00F87B80" w:rsidRDefault="00F87B80" w:rsidP="00F87B80">
      <w:pPr>
        <w:adjustRightInd/>
        <w:ind w:firstLine="0"/>
        <w:jc w:val="center"/>
        <w:rPr>
          <w:rFonts w:ascii="Times New Roman" w:hAnsi="Times New Roman" w:cs="Times New Roman"/>
        </w:rPr>
      </w:pPr>
      <w:r w:rsidRPr="00F87B80">
        <w:rPr>
          <w:rFonts w:ascii="Times New Roman" w:hAnsi="Times New Roman" w:cs="Times New Roman"/>
        </w:rPr>
        <w:t xml:space="preserve"> о передаче части полномочий </w:t>
      </w:r>
      <w:hyperlink r:id="rId6" w:history="1">
        <w:r w:rsidRPr="00F87B80">
          <w:rPr>
            <w:rFonts w:ascii="Times New Roman" w:hAnsi="Times New Roman" w:cs="Times New Roman"/>
          </w:rPr>
          <w:t>Атяшевского городского поселения Атяшевского муниципального района Республики Мордовия Атяшевскому муниципальному району Республики Мордовия по организации транспортного обслуживания населения по муниципальным маршрутам на территории Атяшевского</w:t>
        </w:r>
      </w:hyperlink>
      <w:r w:rsidRPr="00F87B80">
        <w:rPr>
          <w:rFonts w:ascii="Times New Roman" w:hAnsi="Times New Roman" w:cs="Times New Roman"/>
        </w:rPr>
        <w:t xml:space="preserve"> городского поселения Атяшевского муниципального района Республики Мордовия</w:t>
      </w:r>
    </w:p>
    <w:p w:rsidR="00F87B80" w:rsidRPr="00F87B80" w:rsidRDefault="00F87B80" w:rsidP="00F87B80">
      <w:pPr>
        <w:adjustRightInd/>
        <w:ind w:firstLine="0"/>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F87B80" w:rsidRPr="00F87B80" w:rsidTr="006F060E">
        <w:tc>
          <w:tcPr>
            <w:tcW w:w="5040" w:type="dxa"/>
            <w:tcBorders>
              <w:top w:val="nil"/>
              <w:left w:val="nil"/>
              <w:bottom w:val="nil"/>
              <w:right w:val="nil"/>
            </w:tcBorders>
          </w:tcPr>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р.п Атяшево                                                  </w:t>
            </w:r>
          </w:p>
        </w:tc>
        <w:tc>
          <w:tcPr>
            <w:tcW w:w="5040" w:type="dxa"/>
            <w:tcBorders>
              <w:top w:val="nil"/>
              <w:left w:val="nil"/>
              <w:bottom w:val="nil"/>
              <w:right w:val="nil"/>
            </w:tcBorders>
          </w:tcPr>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"____" ____________ 202__ года  </w:t>
            </w:r>
          </w:p>
        </w:tc>
      </w:tr>
    </w:tbl>
    <w:p w:rsidR="00F87B80" w:rsidRPr="00F87B80" w:rsidRDefault="00F87B80" w:rsidP="00F87B80">
      <w:pPr>
        <w:widowControl/>
        <w:autoSpaceDE/>
        <w:autoSpaceDN/>
        <w:adjustRightInd/>
        <w:ind w:firstLine="0"/>
        <w:rPr>
          <w:rFonts w:ascii="Times New Roman" w:hAnsi="Times New Roman" w:cs="Times New Roman"/>
        </w:rPr>
      </w:pP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В соответствии с </w:t>
      </w:r>
      <w:hyperlink r:id="rId7" w:history="1">
        <w:r w:rsidRPr="00F87B80">
          <w:rPr>
            <w:rFonts w:ascii="Times New Roman" w:hAnsi="Times New Roman" w:cs="Times New Roman"/>
          </w:rPr>
          <w:t>частью 4 статьи 15</w:t>
        </w:r>
      </w:hyperlink>
      <w:r w:rsidRPr="00F87B80">
        <w:rPr>
          <w:rFonts w:ascii="Times New Roman" w:hAnsi="Times New Roman" w:cs="Times New Roman"/>
        </w:rPr>
        <w:t xml:space="preserve"> Федерального закона от 06.10.2003 г. № 131-ФЗ «Об общих принципах и организации местного самоуправления в Российской Федерации», Администрация Атяшевского городского поселения Атяшевского муниципального района Республики Мордовия, в лице Главы Администрации Атяшевского городского поселения Атяшевского муниципального района Республики Мордовия Серова Александра Ивановича, действующего на основании Устава Атяшевского городского поселения Атяшевского муниципального района, утвержденного Решением Совета депутатов Атяшевского городского поселения от 17 ноября 2020 г. №24, с одной стороны, и Администрация Атяшевского муниципального района Республики Мордовия в лице Главы Атяшевского муниципального района Республики Мордовия Николаева Константина Николаевича, действующего на основании </w:t>
      </w:r>
      <w:hyperlink r:id="rId8" w:history="1">
        <w:r w:rsidRPr="00F87B80">
          <w:rPr>
            <w:rFonts w:ascii="Times New Roman" w:hAnsi="Times New Roman" w:cs="Times New Roman"/>
          </w:rPr>
          <w:t>Устава</w:t>
        </w:r>
      </w:hyperlink>
      <w:r w:rsidRPr="00F87B80">
        <w:rPr>
          <w:rFonts w:ascii="Times New Roman" w:hAnsi="Times New Roman" w:cs="Times New Roman"/>
        </w:rPr>
        <w:t xml:space="preserve"> Атяшевского муниципального района Республики Мордовия, утвержденного Решением Совета депутатов Атяшевского муниципального района Республики Мордовия от 30 июня 2005 г. №84, с другой стороны, вместе именуемые стороны, на основании Решения Совета депутатов Атяшевского городского поселения Атяшевского муниципального района Республики Мордовия от __________________ г. № ____ «О бюджете Атяшевского городского поселения на 2024 год и плановый период 2026 и 2026 годов», Решения Совета депутатов Атяшевского городского поселения Атяшевского муниципального района Республики Мордовия  от ______________________2023 года №______ «О передаче части полномочий Атяшевского городского поселения, Атяшевскому муниципальному району Республики Мордовия по 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 заключили настоящее Соглашение о нижеследующем.</w:t>
      </w:r>
    </w:p>
    <w:p w:rsidR="00F87B80" w:rsidRPr="00F87B80" w:rsidRDefault="00F87B80" w:rsidP="00F87B80">
      <w:pPr>
        <w:widowControl/>
        <w:autoSpaceDE/>
        <w:autoSpaceDN/>
        <w:adjustRightInd/>
        <w:ind w:firstLine="0"/>
        <w:jc w:val="center"/>
        <w:rPr>
          <w:rFonts w:ascii="Times New Roman" w:hAnsi="Times New Roman" w:cs="Times New Roman"/>
        </w:rPr>
      </w:pPr>
      <w:bookmarkStart w:id="1" w:name="sub_101"/>
      <w:r w:rsidRPr="00F87B80">
        <w:rPr>
          <w:rFonts w:ascii="Times New Roman" w:hAnsi="Times New Roman" w:cs="Times New Roman"/>
        </w:rPr>
        <w:t>1. Предмет Соглашения</w:t>
      </w:r>
    </w:p>
    <w:bookmarkEnd w:id="1"/>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Администрация Атяшевского городского поселения Атяшевского муниципального района Республики Мордовия передает, а Администрация Атяшевского муниципального района Республики Мордовия принимает к исполнению часть полномочий</w:t>
      </w:r>
      <w:hyperlink r:id="rId9" w:history="1">
        <w:r w:rsidRPr="00F87B80">
          <w:rPr>
            <w:rFonts w:ascii="Times New Roman" w:hAnsi="Times New Roman" w:cs="Times New Roman"/>
          </w:rPr>
          <w:t xml:space="preserve"> по организация транспортного обслуживания населения по муниципальным маршрутам на территории Атяшевского</w:t>
        </w:r>
      </w:hyperlink>
      <w:r w:rsidRPr="00F87B80">
        <w:rPr>
          <w:rFonts w:ascii="Times New Roman" w:hAnsi="Times New Roman" w:cs="Times New Roman"/>
        </w:rPr>
        <w:t xml:space="preserve"> городского поселения Атяшевского муниципального района Республики Мордовия, в соответствии с </w:t>
      </w:r>
      <w:hyperlink r:id="rId10" w:history="1">
        <w:r w:rsidRPr="00F87B80">
          <w:rPr>
            <w:rFonts w:ascii="Times New Roman" w:hAnsi="Times New Roman" w:cs="Times New Roman"/>
          </w:rPr>
          <w:t>пунктом 7 части 1 статьи 14</w:t>
        </w:r>
      </w:hyperlink>
      <w:r w:rsidRPr="00F87B80">
        <w:rPr>
          <w:rFonts w:ascii="Times New Roman" w:hAnsi="Times New Roman" w:cs="Times New Roman"/>
        </w:rPr>
        <w:t xml:space="preserve"> Федерального закона от 06.10.2003 г. № 131-ФЗ "Об общих принципах организации местного самоуправления в Российской Федерации"</w:t>
      </w:r>
      <w:bookmarkStart w:id="2" w:name="sub_102"/>
      <w:r w:rsidRPr="00F87B80">
        <w:rPr>
          <w:rFonts w:ascii="Times New Roman" w:hAnsi="Times New Roman" w:cs="Times New Roman"/>
        </w:rPr>
        <w:t>.</w:t>
      </w:r>
    </w:p>
    <w:p w:rsidR="00F87B80" w:rsidRPr="00F87B80" w:rsidRDefault="00F87B80" w:rsidP="00F87B80">
      <w:pPr>
        <w:widowControl/>
        <w:autoSpaceDE/>
        <w:autoSpaceDN/>
        <w:adjustRightInd/>
        <w:ind w:firstLine="0"/>
        <w:jc w:val="center"/>
        <w:rPr>
          <w:rFonts w:ascii="Times New Roman" w:hAnsi="Times New Roman" w:cs="Times New Roman"/>
        </w:rPr>
      </w:pPr>
      <w:r w:rsidRPr="00F87B80">
        <w:rPr>
          <w:rFonts w:ascii="Times New Roman" w:hAnsi="Times New Roman" w:cs="Times New Roman"/>
        </w:rPr>
        <w:t>2. Права и обязанности Сторон</w:t>
      </w:r>
    </w:p>
    <w:bookmarkEnd w:id="2"/>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Органы местного самоуправления муниципального района при осуществлении переданных полномочий имеют право:</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на финансовое обеспечение переданных полномочий за счет предоставляемых бюджету муниципального района иных межбюджетных трансфертов из бюджета поселения;</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получение разъяснений от поселения по вопросам осуществления переданных полномочий;</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запрашивать и получать материалы, документы и информацию по вопросам, связанным с выполнением условий настоящего Соглашения.</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Органы местного самоуправления муниципального района при осуществлении переданных полномочий обязаны:</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lastRenderedPageBreak/>
        <w:t xml:space="preserve">        осуществлять переданные полномочия в соответствии с действующим законодательством, иными нормативными правовыми актами и настоящим Соглашением.</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использовать выделяемые органом местного самоуправления городского поселения средства исключительно на осуществление переданных полномочий.</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Органы местного самоуправления городского поселения имеют право:</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осуществлять контроль за исполнением переданных полномочий;</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запрашивать и получать в установленном порядке от органа местного самоуправления муниципального района документы и иную информацию, связанную с осуществлением переданных ей полномочий.</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Органы местного самоуправления городского поселения обязаны:</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осуществлять финансирование мероприятий по осуществлению переданных, в соответствии с настоящим Соглашением, полномочий согласно </w:t>
      </w:r>
      <w:hyperlink w:anchor="sub_103" w:history="1">
        <w:r w:rsidRPr="00F87B80">
          <w:rPr>
            <w:rFonts w:ascii="Times New Roman" w:hAnsi="Times New Roman" w:cs="Times New Roman"/>
          </w:rPr>
          <w:t>разделу 3</w:t>
        </w:r>
      </w:hyperlink>
      <w:r w:rsidRPr="00F87B80">
        <w:rPr>
          <w:rFonts w:ascii="Times New Roman" w:hAnsi="Times New Roman" w:cs="Times New Roman"/>
        </w:rPr>
        <w:t xml:space="preserve"> настоящего Соглашения;</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обеспечить передачу финансовых средств, необходимых для осуществления переданных полномочий.</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оказывать методическую помощь муниципальному району в организации работы по осуществлению переданных полномочий;</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оказывать содействие муниципальному району в разрешении вопросов, связанных с осуществлением переданных полномочий. </w:t>
      </w:r>
    </w:p>
    <w:p w:rsidR="00F87B80" w:rsidRPr="00F87B80" w:rsidRDefault="00F87B80" w:rsidP="00F87B80">
      <w:pPr>
        <w:widowControl/>
        <w:autoSpaceDE/>
        <w:autoSpaceDN/>
        <w:adjustRightInd/>
        <w:ind w:firstLine="0"/>
        <w:jc w:val="center"/>
        <w:rPr>
          <w:rFonts w:ascii="Times New Roman" w:hAnsi="Times New Roman" w:cs="Times New Roman"/>
        </w:rPr>
      </w:pPr>
      <w:bookmarkStart w:id="3" w:name="sub_103"/>
      <w:r w:rsidRPr="00F87B80">
        <w:rPr>
          <w:rFonts w:ascii="Times New Roman" w:hAnsi="Times New Roman" w:cs="Times New Roman"/>
        </w:rPr>
        <w:t>3. Финансовые средства, необходимые для осуществления</w:t>
      </w:r>
    </w:p>
    <w:p w:rsidR="00F87B80" w:rsidRPr="00F87B80" w:rsidRDefault="00F87B80" w:rsidP="00F87B80">
      <w:pPr>
        <w:widowControl/>
        <w:autoSpaceDE/>
        <w:autoSpaceDN/>
        <w:adjustRightInd/>
        <w:ind w:firstLine="0"/>
        <w:jc w:val="center"/>
        <w:rPr>
          <w:rFonts w:ascii="Times New Roman" w:hAnsi="Times New Roman" w:cs="Times New Roman"/>
        </w:rPr>
      </w:pPr>
      <w:r w:rsidRPr="00F87B80">
        <w:rPr>
          <w:rFonts w:ascii="Times New Roman" w:hAnsi="Times New Roman" w:cs="Times New Roman"/>
        </w:rPr>
        <w:t xml:space="preserve"> переданных полномочий</w:t>
      </w:r>
    </w:p>
    <w:bookmarkEnd w:id="3"/>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Финансовые средства для осуществления органами местного самоуправления муниципального района переданных полномочий, предоставляются бюджету Атяшевского муниципального района Республики Мордовия за счет межбюджетных трансфертов, предоставляемых из бюджета Атяшевского городского поселения Атяшевского муниципального района Республики Мордовия в соответствии с </w:t>
      </w:r>
      <w:hyperlink r:id="rId11" w:history="1">
        <w:r w:rsidRPr="00F87B80">
          <w:rPr>
            <w:rFonts w:ascii="Times New Roman" w:hAnsi="Times New Roman" w:cs="Times New Roman"/>
          </w:rPr>
          <w:t>Бюджетным кодексом</w:t>
        </w:r>
      </w:hyperlink>
      <w:r w:rsidRPr="00F87B80">
        <w:rPr>
          <w:rFonts w:ascii="Times New Roman" w:hAnsi="Times New Roman" w:cs="Times New Roman"/>
        </w:rPr>
        <w:t xml:space="preserve"> Российской Федерации.</w:t>
      </w:r>
    </w:p>
    <w:p w:rsidR="00F87B80" w:rsidRPr="00F87B80" w:rsidRDefault="00F87B80" w:rsidP="00F87B80">
      <w:pPr>
        <w:widowControl/>
        <w:autoSpaceDE/>
        <w:autoSpaceDN/>
        <w:adjustRightInd/>
        <w:ind w:firstLine="0"/>
        <w:rPr>
          <w:rFonts w:ascii="Times New Roman" w:hAnsi="Times New Roman" w:cs="Calibri"/>
        </w:rPr>
      </w:pPr>
      <w:r w:rsidRPr="00F87B80">
        <w:rPr>
          <w:rFonts w:ascii="Times New Roman" w:hAnsi="Times New Roman" w:cs="Times New Roman"/>
        </w:rPr>
        <w:t xml:space="preserve">            Объем средств, предоставляемых на осуществление полномочий, предусмотренных настоящим Соглашением, утверждается решением Совета депутатов городского поселения на очередной финансовый год и плановый период, определяется в соответствии с Методикой расчета иных межбюджетных трансфертов на исполнение переданных полномочий (</w:t>
      </w:r>
      <w:hyperlink w:anchor="sub_1100" w:history="1">
        <w:r w:rsidRPr="00F87B80">
          <w:rPr>
            <w:rFonts w:ascii="Times New Roman" w:hAnsi="Times New Roman" w:cs="Times New Roman"/>
          </w:rPr>
          <w:t>Приложение</w:t>
        </w:r>
      </w:hyperlink>
      <w:r w:rsidRPr="00F87B80">
        <w:rPr>
          <w:rFonts w:ascii="Times New Roman" w:hAnsi="Times New Roman" w:cs="Times New Roman"/>
        </w:rPr>
        <w:t xml:space="preserve"> 1 к Соглашению), и представлением </w:t>
      </w:r>
      <w:r w:rsidRPr="00F87B80">
        <w:rPr>
          <w:rFonts w:ascii="Times New Roman" w:hAnsi="Times New Roman" w:cs="Calibri"/>
        </w:rPr>
        <w:t xml:space="preserve">Заявки Администрации Атяшевского муниципального района (Приложению 2 к Соглашению) о перечислении иных межбюджетных трансфертов на осуществление переданных </w:t>
      </w:r>
      <w:r w:rsidRPr="00F87B80">
        <w:rPr>
          <w:rFonts w:ascii="Times New Roman" w:hAnsi="Times New Roman" w:cs="Times New Roman"/>
        </w:rPr>
        <w:t>полномочий</w:t>
      </w:r>
      <w:bookmarkStart w:id="4" w:name="_Hlk121750387"/>
      <w:r w:rsidRPr="00F87B80">
        <w:rPr>
          <w:rFonts w:ascii="Times New Roman" w:hAnsi="Times New Roman" w:cs="Times New Roman"/>
        </w:rPr>
        <w:fldChar w:fldCharType="begin"/>
      </w:r>
      <w:r w:rsidRPr="00F87B80">
        <w:rPr>
          <w:rFonts w:ascii="Times New Roman" w:hAnsi="Times New Roman" w:cs="Times New Roman"/>
        </w:rPr>
        <w:instrText>HYPERLINK "http://internet.garant.ru/document/redirect/74422017/0"</w:instrText>
      </w:r>
      <w:r w:rsidRPr="00F87B80">
        <w:rPr>
          <w:rFonts w:ascii="Times New Roman" w:hAnsi="Times New Roman" w:cs="Times New Roman"/>
        </w:rPr>
        <w:fldChar w:fldCharType="separate"/>
      </w:r>
      <w:r w:rsidRPr="00F87B80">
        <w:rPr>
          <w:rFonts w:ascii="Times New Roman" w:hAnsi="Times New Roman" w:cs="Times New Roman"/>
        </w:rPr>
        <w:t xml:space="preserve"> по организация транспортного обслуживания населения по муниципальным маршрутам на территории Атяшевского</w:t>
      </w:r>
      <w:r w:rsidRPr="00F87B80">
        <w:rPr>
          <w:rFonts w:ascii="Times New Roman" w:hAnsi="Times New Roman" w:cs="Times New Roman"/>
        </w:rPr>
        <w:fldChar w:fldCharType="end"/>
      </w:r>
      <w:r w:rsidRPr="00F87B80">
        <w:rPr>
          <w:rFonts w:ascii="Times New Roman" w:hAnsi="Times New Roman" w:cs="Times New Roman"/>
        </w:rPr>
        <w:t xml:space="preserve"> городского поселения Атяшевского муниципального района Республики Мордовия</w:t>
      </w:r>
      <w:r w:rsidRPr="00F87B80">
        <w:rPr>
          <w:rFonts w:ascii="Times New Roman" w:hAnsi="Times New Roman" w:cs="Calibri"/>
        </w:rPr>
        <w:t>.</w:t>
      </w:r>
    </w:p>
    <w:bookmarkEnd w:id="4"/>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Calibri"/>
        </w:rPr>
        <w:t xml:space="preserve">             Объем иных межбюджетных трансфертов в 202____году составляет – ____________ руб. в год. </w:t>
      </w:r>
    </w:p>
    <w:p w:rsidR="00F87B80" w:rsidRPr="00F87B80" w:rsidRDefault="00F87B80" w:rsidP="00454FAA">
      <w:pPr>
        <w:widowControl/>
        <w:autoSpaceDE/>
        <w:autoSpaceDN/>
        <w:adjustRightInd/>
        <w:ind w:firstLine="0"/>
        <w:jc w:val="center"/>
        <w:rPr>
          <w:rFonts w:ascii="Times New Roman" w:hAnsi="Times New Roman" w:cs="Times New Roman"/>
        </w:rPr>
      </w:pPr>
      <w:bookmarkStart w:id="5" w:name="sub_104"/>
      <w:r w:rsidRPr="00F87B80">
        <w:rPr>
          <w:rFonts w:ascii="Times New Roman" w:hAnsi="Times New Roman" w:cs="Times New Roman"/>
        </w:rPr>
        <w:t>4. Порядок передачи и использования материальных ресурсов</w:t>
      </w:r>
    </w:p>
    <w:bookmarkEnd w:id="5"/>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Для осуществления переданных полномочий органам местного самоуправления муниципального района в случае необходимости передается в пользование имущество по договору безвозмездного пользования.</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Органам местного самоуправления муниципального района запрещается использование материальных ресурсов, полученных на осуществление переданных полномочий, предусмотренных настоящим Соглашением, на иные цели.</w:t>
      </w:r>
    </w:p>
    <w:p w:rsidR="00F87B80" w:rsidRPr="00F87B80" w:rsidRDefault="00F87B80" w:rsidP="00F87B80">
      <w:pPr>
        <w:widowControl/>
        <w:autoSpaceDE/>
        <w:autoSpaceDN/>
        <w:adjustRightInd/>
        <w:ind w:firstLine="0"/>
        <w:jc w:val="center"/>
        <w:rPr>
          <w:rFonts w:ascii="Times New Roman" w:hAnsi="Times New Roman" w:cs="Times New Roman"/>
        </w:rPr>
      </w:pPr>
      <w:bookmarkStart w:id="6" w:name="sub_105"/>
      <w:r w:rsidRPr="00F87B80">
        <w:rPr>
          <w:rFonts w:ascii="Times New Roman" w:hAnsi="Times New Roman" w:cs="Times New Roman"/>
        </w:rPr>
        <w:t>5. Срок действия Соглашения</w:t>
      </w:r>
    </w:p>
    <w:bookmarkEnd w:id="6"/>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Настоящее Соглашение заключено на период до 31 декабря 2024 года включительно. </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Соглашение заключается до внесения на рассмотрение представительным органом поселения проекта решения о бюджете.</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которое утверждается представительными органами соответствующих муниципальных образований.</w:t>
      </w:r>
    </w:p>
    <w:p w:rsidR="00F87B80" w:rsidRPr="00F87B80" w:rsidRDefault="00F87B80" w:rsidP="00F87B80">
      <w:pPr>
        <w:widowControl/>
        <w:autoSpaceDE/>
        <w:autoSpaceDN/>
        <w:adjustRightInd/>
        <w:ind w:firstLine="0"/>
        <w:jc w:val="center"/>
        <w:rPr>
          <w:rFonts w:ascii="Times New Roman" w:hAnsi="Times New Roman" w:cs="Times New Roman"/>
        </w:rPr>
      </w:pPr>
      <w:bookmarkStart w:id="7" w:name="sub_106"/>
      <w:r w:rsidRPr="00F87B80">
        <w:rPr>
          <w:rFonts w:ascii="Times New Roman" w:hAnsi="Times New Roman" w:cs="Times New Roman"/>
        </w:rPr>
        <w:t>6. Основания и порядок расторжения Соглашения</w:t>
      </w:r>
    </w:p>
    <w:bookmarkEnd w:id="7"/>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Настоящее Соглашение может быть расторгнуто (в том числе досрочно):</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 по соглашению сторон, оформленному в письменном виде;</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lastRenderedPageBreak/>
        <w:t xml:space="preserve">          - в одностороннем порядке, в случае неисполнения или ненадлежащего исполнения полномочий в соответствии с действующим законодательством;</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 в случае изменения действующего законодательства, в связи с которым реализация переданных полномочий становится невозможной.</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Прекращение осуществления муниципальным районом переданных полномочий влечет за собой возврат неиспользованных финансовых и материальных средств, переданных для осуществления полномочий.</w:t>
      </w:r>
    </w:p>
    <w:p w:rsidR="00F87B80" w:rsidRPr="00F87B80" w:rsidRDefault="00F87B80" w:rsidP="00F87B80">
      <w:pPr>
        <w:widowControl/>
        <w:autoSpaceDE/>
        <w:autoSpaceDN/>
        <w:adjustRightInd/>
        <w:ind w:firstLine="0"/>
        <w:jc w:val="center"/>
        <w:rPr>
          <w:rFonts w:ascii="Times New Roman" w:hAnsi="Times New Roman" w:cs="Times New Roman"/>
        </w:rPr>
      </w:pPr>
      <w:bookmarkStart w:id="8" w:name="sub_107"/>
      <w:r w:rsidRPr="00F87B80">
        <w:rPr>
          <w:rFonts w:ascii="Times New Roman" w:hAnsi="Times New Roman" w:cs="Times New Roman"/>
        </w:rPr>
        <w:t>7. Ответственность сторон</w:t>
      </w:r>
    </w:p>
    <w:bookmarkEnd w:id="8"/>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w:t>
      </w:r>
    </w:p>
    <w:p w:rsidR="00F87B80" w:rsidRPr="00F87B80" w:rsidRDefault="00F87B80" w:rsidP="00F87B80">
      <w:pPr>
        <w:widowControl/>
        <w:autoSpaceDE/>
        <w:autoSpaceDN/>
        <w:adjustRightInd/>
        <w:ind w:firstLine="0"/>
        <w:jc w:val="center"/>
        <w:rPr>
          <w:rFonts w:ascii="Times New Roman" w:hAnsi="Times New Roman" w:cs="Times New Roman"/>
        </w:rPr>
      </w:pPr>
      <w:bookmarkStart w:id="9" w:name="sub_108"/>
      <w:r w:rsidRPr="00F87B80">
        <w:rPr>
          <w:rFonts w:ascii="Times New Roman" w:hAnsi="Times New Roman" w:cs="Times New Roman"/>
        </w:rPr>
        <w:t>8. Заключительные положения</w:t>
      </w:r>
    </w:p>
    <w:bookmarkEnd w:id="9"/>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Настоящее Соглашение составлено в двух экземплярах, имеющих одинаковую юридическую силу, по одному для каждой из Сторон.</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Внесение изменений и дополнений в настоящее Соглашение осуществляется путем подписания Сторонами дополнительных соглашений.</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По вопросам, не урегулированным настоящим Соглашением, Стороны руководствуются действующим законодательством.</w:t>
      </w:r>
    </w:p>
    <w:p w:rsidR="00F87B80" w:rsidRPr="00F87B80" w:rsidRDefault="00F87B80" w:rsidP="00F87B80">
      <w:pPr>
        <w:widowControl/>
        <w:autoSpaceDE/>
        <w:autoSpaceDN/>
        <w:adjustRightInd/>
        <w:ind w:firstLine="0"/>
        <w:jc w:val="center"/>
        <w:rPr>
          <w:rFonts w:ascii="Times New Roman" w:hAnsi="Times New Roman" w:cs="Times New Roman"/>
        </w:rPr>
      </w:pPr>
      <w:bookmarkStart w:id="10" w:name="sub_109"/>
      <w:r w:rsidRPr="00F87B80">
        <w:rPr>
          <w:rFonts w:ascii="Times New Roman" w:hAnsi="Times New Roman" w:cs="Times New Roman"/>
        </w:rPr>
        <w:t>9. Реквизиты и подписи сторон</w:t>
      </w:r>
    </w:p>
    <w:tbl>
      <w:tblPr>
        <w:tblW w:w="10349" w:type="dxa"/>
        <w:tblInd w:w="-222" w:type="dxa"/>
        <w:tblLayout w:type="fixed"/>
        <w:tblCellMar>
          <w:top w:w="102" w:type="dxa"/>
          <w:left w:w="62" w:type="dxa"/>
          <w:bottom w:w="102" w:type="dxa"/>
          <w:right w:w="62" w:type="dxa"/>
        </w:tblCellMar>
        <w:tblLook w:val="0000" w:firstRow="0" w:lastRow="0" w:firstColumn="0" w:lastColumn="0" w:noHBand="0" w:noVBand="0"/>
      </w:tblPr>
      <w:tblGrid>
        <w:gridCol w:w="4820"/>
        <w:gridCol w:w="709"/>
        <w:gridCol w:w="4820"/>
      </w:tblGrid>
      <w:tr w:rsidR="00F87B80" w:rsidRPr="00F87B80" w:rsidTr="006F060E">
        <w:tc>
          <w:tcPr>
            <w:tcW w:w="4820" w:type="dxa"/>
          </w:tcPr>
          <w:p w:rsidR="00F87B80" w:rsidRPr="00F87B80" w:rsidRDefault="00F87B80" w:rsidP="00F87B80">
            <w:pPr>
              <w:adjustRightInd/>
              <w:ind w:firstLine="0"/>
              <w:jc w:val="left"/>
              <w:rPr>
                <w:rFonts w:ascii="Times New Roman" w:hAnsi="Times New Roman" w:cs="Times New Roman"/>
              </w:rPr>
            </w:pPr>
            <w:bookmarkStart w:id="11" w:name="sub_1100"/>
            <w:bookmarkEnd w:id="10"/>
            <w:r w:rsidRPr="00F87B80">
              <w:rPr>
                <w:rFonts w:ascii="Times New Roman" w:hAnsi="Times New Roman" w:cs="Times New Roman"/>
              </w:rPr>
              <w:t>Администрация Атяшевского городского поселения Атяшевского муниципального района Республики Мордовия</w:t>
            </w:r>
          </w:p>
        </w:tc>
        <w:tc>
          <w:tcPr>
            <w:tcW w:w="709" w:type="dxa"/>
          </w:tcPr>
          <w:p w:rsidR="00F87B80" w:rsidRPr="00F87B80" w:rsidRDefault="00F87B80" w:rsidP="00F87B80">
            <w:pPr>
              <w:adjustRightInd/>
              <w:ind w:firstLine="0"/>
              <w:jc w:val="left"/>
              <w:rPr>
                <w:rFonts w:ascii="Times New Roman" w:hAnsi="Times New Roman" w:cs="Times New Roman"/>
              </w:rPr>
            </w:pPr>
          </w:p>
        </w:tc>
        <w:tc>
          <w:tcPr>
            <w:tcW w:w="4820" w:type="dxa"/>
          </w:tcPr>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Администрация Атяшевского муниципального района Республики Мордовия</w:t>
            </w:r>
          </w:p>
        </w:tc>
      </w:tr>
      <w:tr w:rsidR="00F87B80" w:rsidRPr="00F87B80" w:rsidTr="006F060E">
        <w:trPr>
          <w:trHeight w:val="1411"/>
        </w:trPr>
        <w:tc>
          <w:tcPr>
            <w:tcW w:w="4820" w:type="dxa"/>
          </w:tcPr>
          <w:p w:rsidR="00F87B80" w:rsidRPr="00F87B80" w:rsidRDefault="00F87B80" w:rsidP="00F87B80">
            <w:pPr>
              <w:adjustRightInd/>
              <w:ind w:firstLine="0"/>
              <w:rPr>
                <w:rFonts w:ascii="Times New Roman" w:hAnsi="Times New Roman" w:cs="Times New Roman"/>
              </w:rPr>
            </w:pPr>
            <w:r w:rsidRPr="00F87B80">
              <w:rPr>
                <w:rFonts w:ascii="Times New Roman" w:hAnsi="Times New Roman" w:cs="Times New Roman"/>
              </w:rPr>
              <w:t xml:space="preserve">Место нахождения: </w:t>
            </w:r>
          </w:p>
          <w:p w:rsidR="00F87B80" w:rsidRPr="00F87B80" w:rsidRDefault="00F87B80" w:rsidP="00F87B80">
            <w:pPr>
              <w:adjustRightInd/>
              <w:ind w:firstLine="0"/>
              <w:rPr>
                <w:rFonts w:ascii="Times New Roman" w:hAnsi="Times New Roman" w:cs="Times New Roman"/>
              </w:rPr>
            </w:pPr>
            <w:r w:rsidRPr="00F87B80">
              <w:rPr>
                <w:rFonts w:ascii="Times New Roman" w:hAnsi="Times New Roman" w:cs="Times New Roman"/>
              </w:rPr>
              <w:t>431800, Республика Мордовия, Атяшевский район, р.п. Атяшево, ул. Строителей, д.6</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Платежные реквизиты:</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ИНН 1303000516, КПП 130301001</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 xml:space="preserve">ОКТМО 89607151, </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ОКПО 46790467</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ЕКС 40102810345370000076</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ОТДЕЛЕНИЕ-НБ РЕСПУБЛИКИ МОРДОВИИ БАНКА РОССИИ // УФК по Республике Мордовия, г.Саранск</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 xml:space="preserve">БИК ТОФК 018952501, </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КС 03231643896071510901</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 xml:space="preserve">УФК по Республике Мордовия (Администрация Атяшевского городского поселения Атяшевского муниципального района </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Республики Мордовия)</w:t>
            </w:r>
          </w:p>
          <w:p w:rsidR="00F87B80" w:rsidRPr="00F87B80" w:rsidRDefault="00F87B80" w:rsidP="00F87B80">
            <w:pPr>
              <w:adjustRightInd/>
              <w:ind w:firstLine="0"/>
              <w:rPr>
                <w:rFonts w:ascii="Times New Roman" w:hAnsi="Times New Roman" w:cs="Times New Roman"/>
              </w:rPr>
            </w:pPr>
            <w:r w:rsidRPr="00F87B80">
              <w:rPr>
                <w:rFonts w:ascii="Times New Roman" w:hAnsi="Times New Roman" w:cs="Times New Roman"/>
              </w:rPr>
              <w:t>л/с 03093</w:t>
            </w:r>
            <w:r w:rsidRPr="00F87B80">
              <w:rPr>
                <w:rFonts w:ascii="Times New Roman" w:hAnsi="Times New Roman" w:cs="Times New Roman"/>
                <w:lang w:val="en-US"/>
              </w:rPr>
              <w:t>D</w:t>
            </w:r>
            <w:r w:rsidRPr="00F87B80">
              <w:rPr>
                <w:rFonts w:ascii="Times New Roman" w:hAnsi="Times New Roman" w:cs="Times New Roman"/>
              </w:rPr>
              <w:t>04560</w:t>
            </w:r>
          </w:p>
        </w:tc>
        <w:tc>
          <w:tcPr>
            <w:tcW w:w="709" w:type="dxa"/>
          </w:tcPr>
          <w:p w:rsidR="00F87B80" w:rsidRPr="00F87B80" w:rsidRDefault="00F87B80" w:rsidP="00F87B80">
            <w:pPr>
              <w:adjustRightInd/>
              <w:ind w:firstLine="0"/>
              <w:rPr>
                <w:rFonts w:ascii="Times New Roman" w:hAnsi="Times New Roman" w:cs="Times New Roman"/>
              </w:rPr>
            </w:pPr>
          </w:p>
        </w:tc>
        <w:tc>
          <w:tcPr>
            <w:tcW w:w="4820" w:type="dxa"/>
          </w:tcPr>
          <w:p w:rsidR="00F87B80" w:rsidRPr="00F87B80" w:rsidRDefault="00F87B80" w:rsidP="00F87B80">
            <w:pPr>
              <w:adjustRightInd/>
              <w:ind w:firstLine="0"/>
              <w:rPr>
                <w:rFonts w:ascii="Times New Roman" w:hAnsi="Times New Roman" w:cs="Times New Roman"/>
              </w:rPr>
            </w:pPr>
            <w:r w:rsidRPr="00F87B80">
              <w:rPr>
                <w:rFonts w:ascii="Times New Roman" w:hAnsi="Times New Roman" w:cs="Times New Roman"/>
              </w:rPr>
              <w:t xml:space="preserve">Место нахождения: </w:t>
            </w:r>
          </w:p>
          <w:p w:rsidR="00F87B80" w:rsidRPr="00F87B80" w:rsidRDefault="00F87B80" w:rsidP="00F87B80">
            <w:pPr>
              <w:adjustRightInd/>
              <w:ind w:firstLine="0"/>
              <w:rPr>
                <w:rFonts w:ascii="Times New Roman" w:hAnsi="Times New Roman" w:cs="Times New Roman"/>
              </w:rPr>
            </w:pPr>
            <w:r w:rsidRPr="00F87B80">
              <w:rPr>
                <w:rFonts w:ascii="Times New Roman" w:hAnsi="Times New Roman" w:cs="Times New Roman"/>
              </w:rPr>
              <w:t>431800, Республика Мордовия, Атяшевский район, р.п. Атяшево, ул.Центральная, д.8</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Платежные реквизиты:</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ИНН 1303069211, КПП 130301001</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 xml:space="preserve">ОКТМО 89607000, </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ОКПО 02301059</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ЕКС 40102810345370000076</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ОТДЕЛЕНИЕ-НБ РЕСПУБЛИКИ МОРДОВИИ БАНКА РОССИИ // УФК по Республике Мордовия, г.Саранск</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 xml:space="preserve">БИК ТОФК 018952501, </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КС 03100643000000010900</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 xml:space="preserve">УФК по Республике Мордовия (Финансовое управление Администрации Атяшевского муниципального района </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Республики Мордовия)</w:t>
            </w:r>
          </w:p>
          <w:p w:rsidR="00F87B80" w:rsidRPr="00F87B80" w:rsidRDefault="00F87B80" w:rsidP="00F87B80">
            <w:pPr>
              <w:adjustRightInd/>
              <w:ind w:firstLine="0"/>
              <w:rPr>
                <w:rFonts w:ascii="Times New Roman" w:hAnsi="Times New Roman" w:cs="Times New Roman"/>
              </w:rPr>
            </w:pPr>
            <w:r w:rsidRPr="00F87B80">
              <w:rPr>
                <w:rFonts w:ascii="Times New Roman" w:hAnsi="Times New Roman" w:cs="Times New Roman"/>
              </w:rPr>
              <w:t xml:space="preserve">л/с 04093020970 </w:t>
            </w:r>
          </w:p>
          <w:p w:rsidR="00F87B80" w:rsidRPr="00F87B80" w:rsidRDefault="00F87B80" w:rsidP="00F87B80">
            <w:pPr>
              <w:adjustRightInd/>
              <w:ind w:firstLine="0"/>
              <w:rPr>
                <w:rFonts w:ascii="Times New Roman" w:hAnsi="Times New Roman" w:cs="Times New Roman"/>
              </w:rPr>
            </w:pPr>
            <w:r w:rsidRPr="00F87B80">
              <w:rPr>
                <w:rFonts w:ascii="Times New Roman" w:hAnsi="Times New Roman" w:cs="Times New Roman"/>
              </w:rPr>
              <w:t>КБК 90120240014050000150</w:t>
            </w:r>
          </w:p>
        </w:tc>
      </w:tr>
    </w:tbl>
    <w:p w:rsidR="00F87B80" w:rsidRPr="00F87B80" w:rsidRDefault="00F87B80" w:rsidP="00F87B80">
      <w:pPr>
        <w:widowControl/>
        <w:autoSpaceDE/>
        <w:autoSpaceDN/>
        <w:adjustRightInd/>
        <w:ind w:firstLine="0"/>
        <w:jc w:val="left"/>
        <w:rPr>
          <w:rFonts w:ascii="Times New Roman" w:hAnsi="Times New Roman" w:cs="Times New Roman"/>
          <w:b/>
        </w:rPr>
      </w:pPr>
    </w:p>
    <w:p w:rsidR="00F87B80" w:rsidRPr="00F87B80" w:rsidRDefault="00F87B80" w:rsidP="00F87B80">
      <w:pPr>
        <w:widowControl/>
        <w:autoSpaceDE/>
        <w:autoSpaceDN/>
        <w:adjustRightInd/>
        <w:ind w:firstLine="0"/>
        <w:jc w:val="right"/>
        <w:rPr>
          <w:rFonts w:ascii="Times New Roman" w:hAnsi="Times New Roman" w:cs="Times New Roman"/>
          <w:b/>
        </w:rPr>
      </w:pPr>
    </w:p>
    <w:tbl>
      <w:tblPr>
        <w:tblW w:w="10003" w:type="dxa"/>
        <w:tblInd w:w="-364" w:type="dxa"/>
        <w:tblLayout w:type="fixed"/>
        <w:tblCellMar>
          <w:top w:w="102" w:type="dxa"/>
          <w:left w:w="62" w:type="dxa"/>
          <w:bottom w:w="102" w:type="dxa"/>
          <w:right w:w="62" w:type="dxa"/>
        </w:tblCellMar>
        <w:tblLook w:val="04A0" w:firstRow="1" w:lastRow="0" w:firstColumn="1" w:lastColumn="0" w:noHBand="0" w:noVBand="1"/>
      </w:tblPr>
      <w:tblGrid>
        <w:gridCol w:w="364"/>
        <w:gridCol w:w="4315"/>
        <w:gridCol w:w="363"/>
        <w:gridCol w:w="204"/>
        <w:gridCol w:w="4757"/>
      </w:tblGrid>
      <w:tr w:rsidR="00F87B80" w:rsidRPr="00F87B80" w:rsidTr="006F060E">
        <w:trPr>
          <w:trHeight w:val="2166"/>
        </w:trPr>
        <w:tc>
          <w:tcPr>
            <w:tcW w:w="4679" w:type="dxa"/>
            <w:gridSpan w:val="2"/>
          </w:tcPr>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 xml:space="preserve">Глава  Администрации Атяшевского городского поселения Атяшевского муниципального района </w:t>
            </w:r>
          </w:p>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Республики Мордовия</w:t>
            </w:r>
          </w:p>
          <w:p w:rsidR="00F87B80" w:rsidRPr="00F87B80" w:rsidRDefault="00F87B80" w:rsidP="00F87B80">
            <w:pPr>
              <w:widowControl/>
              <w:autoSpaceDE/>
              <w:autoSpaceDN/>
              <w:adjustRightInd/>
              <w:ind w:firstLine="0"/>
              <w:jc w:val="left"/>
              <w:rPr>
                <w:rFonts w:ascii="Times New Roman" w:hAnsi="Times New Roman" w:cs="Times New Roman"/>
              </w:rPr>
            </w:pPr>
          </w:p>
          <w:p w:rsidR="00F87B80" w:rsidRPr="00F87B80" w:rsidRDefault="00F87B80" w:rsidP="00F87B80">
            <w:pPr>
              <w:adjustRightInd/>
              <w:ind w:firstLine="0"/>
              <w:jc w:val="left"/>
              <w:rPr>
                <w:rFonts w:ascii="Times New Roman" w:hAnsi="Times New Roman" w:cs="Calibri"/>
              </w:rPr>
            </w:pPr>
            <w:r w:rsidRPr="00F87B80">
              <w:rPr>
                <w:rFonts w:ascii="Times New Roman" w:hAnsi="Times New Roman" w:cs="Calibri"/>
              </w:rPr>
              <w:t>_________________ А.И. Серов</w:t>
            </w:r>
          </w:p>
        </w:tc>
        <w:tc>
          <w:tcPr>
            <w:tcW w:w="567" w:type="dxa"/>
            <w:gridSpan w:val="2"/>
          </w:tcPr>
          <w:p w:rsidR="00F87B80" w:rsidRPr="00F87B80" w:rsidRDefault="00F87B80" w:rsidP="00F87B80">
            <w:pPr>
              <w:adjustRightInd/>
              <w:ind w:firstLine="0"/>
              <w:jc w:val="left"/>
              <w:rPr>
                <w:rFonts w:ascii="Times New Roman" w:hAnsi="Times New Roman" w:cs="Times New Roman"/>
              </w:rPr>
            </w:pPr>
          </w:p>
        </w:tc>
        <w:tc>
          <w:tcPr>
            <w:tcW w:w="4757" w:type="dxa"/>
          </w:tcPr>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 xml:space="preserve">Глава Атяшевского муниципального района Республики Мордовия </w:t>
            </w:r>
          </w:p>
          <w:p w:rsidR="00F87B80" w:rsidRPr="00F87B80" w:rsidRDefault="00F87B80" w:rsidP="00F87B80">
            <w:pPr>
              <w:widowControl/>
              <w:autoSpaceDE/>
              <w:autoSpaceDN/>
              <w:adjustRightInd/>
              <w:ind w:firstLine="0"/>
              <w:jc w:val="left"/>
              <w:rPr>
                <w:rFonts w:ascii="Times New Roman" w:hAnsi="Times New Roman" w:cs="Times New Roman"/>
              </w:rPr>
            </w:pPr>
          </w:p>
          <w:p w:rsidR="00F87B80" w:rsidRPr="00F87B80" w:rsidRDefault="00F87B80" w:rsidP="00F87B80">
            <w:pPr>
              <w:widowControl/>
              <w:autoSpaceDE/>
              <w:autoSpaceDN/>
              <w:adjustRightInd/>
              <w:ind w:firstLine="0"/>
              <w:jc w:val="left"/>
              <w:rPr>
                <w:rFonts w:ascii="Times New Roman" w:hAnsi="Times New Roman" w:cs="Times New Roman"/>
              </w:rPr>
            </w:pPr>
          </w:p>
          <w:p w:rsidR="00F87B80" w:rsidRPr="00F87B80" w:rsidRDefault="00F87B80" w:rsidP="00F87B80">
            <w:pPr>
              <w:widowControl/>
              <w:autoSpaceDE/>
              <w:autoSpaceDN/>
              <w:adjustRightInd/>
              <w:ind w:firstLine="0"/>
              <w:jc w:val="left"/>
              <w:rPr>
                <w:rFonts w:ascii="Times New Roman" w:hAnsi="Times New Roman" w:cs="Times New Roman"/>
              </w:rPr>
            </w:pPr>
          </w:p>
          <w:p w:rsidR="00F87B80" w:rsidRPr="00F87B80" w:rsidRDefault="00F87B80" w:rsidP="00F87B80">
            <w:pPr>
              <w:widowControl/>
              <w:autoSpaceDE/>
              <w:autoSpaceDN/>
              <w:adjustRightInd/>
              <w:ind w:firstLine="0"/>
              <w:jc w:val="left"/>
              <w:rPr>
                <w:rFonts w:ascii="Times New Roman" w:hAnsi="Times New Roman" w:cs="Times New Roman"/>
              </w:rPr>
            </w:pPr>
            <w:r w:rsidRPr="00F87B80">
              <w:rPr>
                <w:rFonts w:ascii="Times New Roman" w:hAnsi="Times New Roman" w:cs="Times New Roman"/>
              </w:rPr>
              <w:t>________________К.Н. Николаев</w:t>
            </w:r>
          </w:p>
        </w:tc>
      </w:tr>
      <w:tr w:rsidR="00F87B80" w:rsidRPr="00F87B80" w:rsidTr="006F060E">
        <w:trPr>
          <w:gridBefore w:val="1"/>
          <w:wBefore w:w="364" w:type="dxa"/>
          <w:trHeight w:val="76"/>
        </w:trPr>
        <w:tc>
          <w:tcPr>
            <w:tcW w:w="4315" w:type="dxa"/>
          </w:tcPr>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МП</w:t>
            </w:r>
          </w:p>
        </w:tc>
        <w:tc>
          <w:tcPr>
            <w:tcW w:w="363" w:type="dxa"/>
          </w:tcPr>
          <w:p w:rsidR="00F87B80" w:rsidRPr="00F87B80" w:rsidRDefault="00F87B80" w:rsidP="00F87B80">
            <w:pPr>
              <w:adjustRightInd/>
              <w:ind w:firstLine="0"/>
              <w:jc w:val="left"/>
              <w:rPr>
                <w:rFonts w:ascii="Times New Roman" w:hAnsi="Times New Roman" w:cs="Times New Roman"/>
              </w:rPr>
            </w:pPr>
          </w:p>
        </w:tc>
        <w:tc>
          <w:tcPr>
            <w:tcW w:w="4961" w:type="dxa"/>
            <w:gridSpan w:val="2"/>
          </w:tcPr>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МП</w:t>
            </w:r>
          </w:p>
          <w:p w:rsidR="00F87B80" w:rsidRPr="00F87B80" w:rsidRDefault="00F87B80" w:rsidP="00F87B80">
            <w:pPr>
              <w:adjustRightInd/>
              <w:ind w:firstLine="0"/>
              <w:jc w:val="left"/>
              <w:rPr>
                <w:rFonts w:ascii="Times New Roman" w:hAnsi="Times New Roman" w:cs="Times New Roman"/>
              </w:rPr>
            </w:pPr>
          </w:p>
        </w:tc>
      </w:tr>
    </w:tbl>
    <w:p w:rsidR="00F87B80" w:rsidRPr="00F87B80" w:rsidRDefault="00F87B80" w:rsidP="00F87B80">
      <w:pPr>
        <w:widowControl/>
        <w:autoSpaceDE/>
        <w:autoSpaceDN/>
        <w:adjustRightInd/>
        <w:ind w:firstLine="0"/>
        <w:jc w:val="left"/>
        <w:rPr>
          <w:rFonts w:ascii="Times New Roman" w:hAnsi="Times New Roman" w:cs="Times New Roman"/>
          <w:b/>
        </w:rPr>
      </w:pPr>
    </w:p>
    <w:p w:rsidR="00F87B80" w:rsidRPr="00F87B80" w:rsidRDefault="00F87B80" w:rsidP="00F87B80">
      <w:pPr>
        <w:widowControl/>
        <w:autoSpaceDE/>
        <w:autoSpaceDN/>
        <w:adjustRightInd/>
        <w:ind w:firstLine="0"/>
        <w:jc w:val="left"/>
        <w:rPr>
          <w:rFonts w:ascii="Times New Roman" w:hAnsi="Times New Roman" w:cs="Times New Roman"/>
          <w:b/>
        </w:rPr>
      </w:pPr>
    </w:p>
    <w:p w:rsidR="00F87B80" w:rsidRPr="00F87B80" w:rsidRDefault="00F87B80" w:rsidP="00F87B80">
      <w:pPr>
        <w:widowControl/>
        <w:autoSpaceDE/>
        <w:autoSpaceDN/>
        <w:adjustRightInd/>
        <w:ind w:firstLine="0"/>
        <w:jc w:val="left"/>
        <w:rPr>
          <w:rFonts w:ascii="Times New Roman" w:hAnsi="Times New Roman" w:cs="Times New Roman"/>
          <w:b/>
        </w:rPr>
      </w:pPr>
    </w:p>
    <w:p w:rsidR="00F87B80" w:rsidRPr="00F87B80" w:rsidRDefault="00F87B80" w:rsidP="00F87B80">
      <w:pPr>
        <w:widowControl/>
        <w:autoSpaceDE/>
        <w:autoSpaceDN/>
        <w:adjustRightInd/>
        <w:ind w:firstLine="0"/>
        <w:jc w:val="left"/>
        <w:rPr>
          <w:rFonts w:ascii="Times New Roman" w:hAnsi="Times New Roman" w:cs="Times New Roman"/>
          <w:b/>
        </w:rPr>
      </w:pPr>
    </w:p>
    <w:p w:rsidR="00F87B80" w:rsidRPr="00F87B80" w:rsidRDefault="00F87B80" w:rsidP="00F87B80">
      <w:pPr>
        <w:widowControl/>
        <w:autoSpaceDE/>
        <w:autoSpaceDN/>
        <w:adjustRightInd/>
        <w:ind w:firstLine="0"/>
        <w:jc w:val="left"/>
        <w:rPr>
          <w:rFonts w:ascii="Times New Roman" w:hAnsi="Times New Roman" w:cs="Times New Roman"/>
          <w:b/>
        </w:rPr>
      </w:pPr>
    </w:p>
    <w:p w:rsidR="00F87B80" w:rsidRPr="00F87B80" w:rsidRDefault="00F87B80" w:rsidP="00F87B80">
      <w:pPr>
        <w:widowControl/>
        <w:autoSpaceDE/>
        <w:autoSpaceDN/>
        <w:adjustRightInd/>
        <w:ind w:firstLine="0"/>
        <w:jc w:val="right"/>
        <w:rPr>
          <w:rFonts w:ascii="Times New Roman" w:hAnsi="Times New Roman" w:cs="Times New Roman"/>
        </w:rPr>
      </w:pPr>
      <w:r w:rsidRPr="00F87B80">
        <w:rPr>
          <w:rFonts w:ascii="Times New Roman" w:hAnsi="Times New Roman" w:cs="Times New Roman"/>
        </w:rPr>
        <w:t>Приложение 1</w:t>
      </w:r>
      <w:r w:rsidRPr="00F87B80">
        <w:rPr>
          <w:rFonts w:ascii="Times New Roman" w:hAnsi="Times New Roman" w:cs="Times New Roman"/>
        </w:rPr>
        <w:br/>
        <w:t xml:space="preserve">к </w:t>
      </w:r>
      <w:hyperlink w:anchor="sub_1000" w:history="1">
        <w:r w:rsidRPr="00F87B80">
          <w:rPr>
            <w:rFonts w:ascii="Times New Roman" w:hAnsi="Times New Roman" w:cs="Times New Roman"/>
          </w:rPr>
          <w:t>Соглашению</w:t>
        </w:r>
      </w:hyperlink>
      <w:r w:rsidRPr="00F87B80">
        <w:rPr>
          <w:rFonts w:ascii="Times New Roman" w:hAnsi="Times New Roman" w:cs="Times New Roman"/>
        </w:rPr>
        <w:t xml:space="preserve"> №_____ от___________ </w:t>
      </w:r>
    </w:p>
    <w:bookmarkEnd w:id="11"/>
    <w:p w:rsidR="00F87B80" w:rsidRPr="00F87B80" w:rsidRDefault="00F87B80" w:rsidP="00F87B80">
      <w:pPr>
        <w:widowControl/>
        <w:autoSpaceDE/>
        <w:autoSpaceDN/>
        <w:adjustRightInd/>
        <w:ind w:firstLine="0"/>
        <w:rPr>
          <w:rFonts w:ascii="Times New Roman" w:hAnsi="Times New Roman" w:cs="Times New Roman"/>
        </w:rPr>
      </w:pPr>
    </w:p>
    <w:p w:rsidR="00F87B80" w:rsidRPr="00F87B80" w:rsidRDefault="00F87B80" w:rsidP="00F87B80">
      <w:pPr>
        <w:widowControl/>
        <w:autoSpaceDE/>
        <w:autoSpaceDN/>
        <w:adjustRightInd/>
        <w:ind w:firstLine="0"/>
        <w:jc w:val="center"/>
        <w:rPr>
          <w:rFonts w:ascii="Times New Roman" w:hAnsi="Times New Roman" w:cs="Calibri"/>
        </w:rPr>
      </w:pPr>
      <w:r w:rsidRPr="00F87B80">
        <w:rPr>
          <w:rFonts w:ascii="Times New Roman" w:hAnsi="Times New Roman" w:cs="Times New Roman"/>
        </w:rPr>
        <w:t>Методика</w:t>
      </w:r>
      <w:r w:rsidRPr="00F87B80">
        <w:rPr>
          <w:rFonts w:ascii="Times New Roman" w:hAnsi="Times New Roman" w:cs="Times New Roman"/>
        </w:rPr>
        <w:br/>
        <w:t xml:space="preserve">расчета объема иных межбюджетных трансфертов, предоставляемых бюджету Атяшевского муниципального района для осуществления переданных полномочий </w:t>
      </w:r>
      <w:hyperlink r:id="rId12" w:history="1">
        <w:r w:rsidRPr="00F87B80">
          <w:rPr>
            <w:rFonts w:ascii="Times New Roman" w:hAnsi="Times New Roman" w:cs="Times New Roman"/>
          </w:rPr>
          <w:t xml:space="preserve"> по организация транспортного обслуживания населения по муниципальным маршрутам на территории Атяшевского</w:t>
        </w:r>
      </w:hyperlink>
      <w:r w:rsidRPr="00F87B80">
        <w:rPr>
          <w:rFonts w:ascii="Times New Roman" w:hAnsi="Times New Roman" w:cs="Times New Roman"/>
        </w:rPr>
        <w:t xml:space="preserve"> городского поселения Атяшевского муниципального района Республики Мордовия</w:t>
      </w:r>
    </w:p>
    <w:p w:rsidR="00F87B80" w:rsidRPr="00F87B80" w:rsidRDefault="00F87B80" w:rsidP="00F87B80">
      <w:pPr>
        <w:widowControl/>
        <w:autoSpaceDE/>
        <w:autoSpaceDN/>
        <w:adjustRightInd/>
        <w:ind w:firstLine="0"/>
        <w:jc w:val="center"/>
        <w:rPr>
          <w:rFonts w:ascii="Times New Roman" w:hAnsi="Times New Roman" w:cs="Times New Roman"/>
        </w:rPr>
      </w:pPr>
    </w:p>
    <w:p w:rsidR="00F87B80" w:rsidRPr="00F87B80" w:rsidRDefault="00F87B80" w:rsidP="00F87B80">
      <w:pPr>
        <w:widowControl/>
        <w:autoSpaceDE/>
        <w:autoSpaceDN/>
        <w:adjustRightInd/>
        <w:ind w:firstLine="0"/>
        <w:rPr>
          <w:rFonts w:ascii="Times New Roman" w:hAnsi="Times New Roman" w:cs="Times New Roman"/>
        </w:rPr>
      </w:pP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Методика расчета норматива для определения общего объема иных межбюджетных трансфертов Атяшевского городского поселения на осуществление переданных полномочия по 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 разработана в соответствии с законодательством Российской Федерации.</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Норматив для определения общего объема иных межбюджетных трансфертов на осуществление переданных полномочий по 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 Атяшевскому муниципальному району Республики Мордовия, рассчитывается по формуле:</w:t>
      </w:r>
    </w:p>
    <w:p w:rsidR="00F87B80" w:rsidRPr="00F87B80" w:rsidRDefault="00F87B80" w:rsidP="00F87B80">
      <w:pPr>
        <w:widowControl/>
        <w:autoSpaceDE/>
        <w:autoSpaceDN/>
        <w:adjustRightInd/>
        <w:ind w:firstLine="0"/>
        <w:jc w:val="center"/>
        <w:rPr>
          <w:rFonts w:ascii="Times New Roman" w:hAnsi="Times New Roman" w:cs="Times New Roman"/>
        </w:rPr>
      </w:pPr>
      <w:r w:rsidRPr="00F87B80">
        <w:rPr>
          <w:rFonts w:ascii="Times New Roman" w:hAnsi="Times New Roman" w:cs="Times New Roman"/>
          <w:lang w:val="en-US"/>
        </w:rPr>
        <w:t>N</w:t>
      </w:r>
      <w:r w:rsidRPr="00F87B80">
        <w:rPr>
          <w:rFonts w:ascii="Times New Roman" w:hAnsi="Times New Roman" w:cs="Times New Roman"/>
        </w:rPr>
        <w:t>=(</w:t>
      </w:r>
      <w:r w:rsidRPr="00F87B80">
        <w:rPr>
          <w:rFonts w:ascii="Times New Roman" w:hAnsi="Times New Roman" w:cs="Times New Roman"/>
          <w:lang w:val="en-US"/>
        </w:rPr>
        <w:t>H</w:t>
      </w:r>
      <w:r w:rsidRPr="00F87B80">
        <w:rPr>
          <w:rFonts w:ascii="Times New Roman" w:hAnsi="Times New Roman" w:cs="Times New Roman"/>
        </w:rPr>
        <w:t>+</w:t>
      </w:r>
      <w:r w:rsidRPr="00F87B80">
        <w:rPr>
          <w:rFonts w:ascii="Times New Roman" w:hAnsi="Times New Roman" w:cs="Times New Roman"/>
          <w:lang w:val="en-US"/>
        </w:rPr>
        <w:t>C</w:t>
      </w:r>
      <w:r w:rsidRPr="00F87B80">
        <w:rPr>
          <w:rFonts w:ascii="Times New Roman" w:hAnsi="Times New Roman" w:cs="Times New Roman"/>
        </w:rPr>
        <w:t>), где:</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w:t>
      </w:r>
      <w:r w:rsidRPr="00F87B80">
        <w:rPr>
          <w:rFonts w:ascii="Times New Roman" w:hAnsi="Times New Roman" w:cs="Times New Roman"/>
          <w:lang w:val="en-US"/>
        </w:rPr>
        <w:t>N</w:t>
      </w:r>
      <w:r w:rsidRPr="00F87B80">
        <w:rPr>
          <w:rFonts w:ascii="Times New Roman" w:hAnsi="Times New Roman" w:cs="Times New Roman"/>
        </w:rPr>
        <w:t xml:space="preserve"> – норматив для определения общего объема иных межбюджетных трансфертов на осуществление переданных полномочий;</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w:t>
      </w:r>
      <w:r w:rsidRPr="00F87B80">
        <w:rPr>
          <w:rFonts w:ascii="Times New Roman" w:hAnsi="Times New Roman" w:cs="Times New Roman"/>
          <w:lang w:val="en-US"/>
        </w:rPr>
        <w:t>H</w:t>
      </w:r>
      <w:r w:rsidRPr="00F87B80">
        <w:rPr>
          <w:rFonts w:ascii="Times New Roman" w:hAnsi="Times New Roman" w:cs="Times New Roman"/>
        </w:rPr>
        <w:t xml:space="preserve"> – фонд оплаты труда специалиста на обслуживание переданного полномочия, в год;</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w:t>
      </w:r>
      <w:r w:rsidRPr="00F87B80">
        <w:rPr>
          <w:rFonts w:ascii="Times New Roman" w:hAnsi="Times New Roman" w:cs="Times New Roman"/>
          <w:lang w:val="en-US"/>
        </w:rPr>
        <w:t>C</w:t>
      </w:r>
      <w:r w:rsidRPr="00F87B80">
        <w:rPr>
          <w:rFonts w:ascii="Times New Roman" w:hAnsi="Times New Roman" w:cs="Times New Roman"/>
        </w:rPr>
        <w:t xml:space="preserve"> – расходы на материально-техническое обеспечение, в год.</w:t>
      </w:r>
    </w:p>
    <w:p w:rsidR="00F87B80" w:rsidRPr="00F87B80" w:rsidRDefault="00F87B80" w:rsidP="00F87B80">
      <w:pPr>
        <w:widowControl/>
        <w:autoSpaceDE/>
        <w:autoSpaceDN/>
        <w:adjustRightInd/>
        <w:ind w:firstLine="0"/>
        <w:rPr>
          <w:rFonts w:ascii="Times New Roman" w:hAnsi="Times New Roman" w:cs="Times New Roman"/>
        </w:rPr>
      </w:pPr>
      <w:r w:rsidRPr="00F87B80">
        <w:rPr>
          <w:rFonts w:ascii="Times New Roman" w:hAnsi="Times New Roman" w:cs="Times New Roman"/>
        </w:rPr>
        <w:t xml:space="preserve">        Размер иных межбюджетных трансфертов </w:t>
      </w:r>
      <w:r w:rsidRPr="00F87B80">
        <w:rPr>
          <w:rFonts w:ascii="Times New Roman" w:hAnsi="Times New Roman" w:cs="Times New Roman"/>
          <w:lang w:val="en-US"/>
        </w:rPr>
        <w:t>i</w:t>
      </w:r>
      <w:r w:rsidRPr="00F87B80">
        <w:rPr>
          <w:rFonts w:ascii="Times New Roman" w:hAnsi="Times New Roman" w:cs="Times New Roman"/>
        </w:rPr>
        <w:t xml:space="preserve"> - му району утверждается решением о бюджете Атяшевского городского поселения на очередной финансовый год.</w:t>
      </w:r>
    </w:p>
    <w:p w:rsidR="00F87B80" w:rsidRPr="00F87B80" w:rsidRDefault="00F87B80" w:rsidP="00F87B80">
      <w:pPr>
        <w:widowControl/>
        <w:autoSpaceDE/>
        <w:autoSpaceDN/>
        <w:adjustRightInd/>
        <w:ind w:firstLine="0"/>
        <w:rPr>
          <w:rFonts w:ascii="Times New Roman" w:hAnsi="Times New Roman" w:cs="Times New Roman"/>
        </w:rPr>
      </w:pPr>
    </w:p>
    <w:p w:rsidR="00F87B80" w:rsidRPr="00F87B80" w:rsidRDefault="00F87B80" w:rsidP="00F87B80">
      <w:pPr>
        <w:widowControl/>
        <w:autoSpaceDE/>
        <w:autoSpaceDN/>
        <w:adjustRightInd/>
        <w:ind w:firstLine="0"/>
        <w:jc w:val="right"/>
        <w:rPr>
          <w:rFonts w:ascii="Times New Roman" w:hAnsi="Times New Roman" w:cs="Times New Roman"/>
        </w:rPr>
      </w:pPr>
    </w:p>
    <w:p w:rsidR="00F87B80" w:rsidRPr="00F87B80" w:rsidRDefault="00F87B80" w:rsidP="00F87B80">
      <w:pPr>
        <w:widowControl/>
        <w:autoSpaceDE/>
        <w:autoSpaceDN/>
        <w:adjustRightInd/>
        <w:ind w:firstLine="0"/>
        <w:jc w:val="right"/>
        <w:rPr>
          <w:rFonts w:ascii="Times New Roman" w:hAnsi="Times New Roman" w:cs="Times New Roman"/>
        </w:rPr>
      </w:pPr>
    </w:p>
    <w:p w:rsidR="00F87B80" w:rsidRPr="00F87B80" w:rsidRDefault="00F87B80" w:rsidP="00F87B80">
      <w:pPr>
        <w:widowControl/>
        <w:autoSpaceDE/>
        <w:autoSpaceDN/>
        <w:adjustRightInd/>
        <w:ind w:firstLine="0"/>
        <w:jc w:val="right"/>
        <w:rPr>
          <w:rFonts w:ascii="Times New Roman" w:hAnsi="Times New Roman" w:cs="Times New Roman"/>
        </w:rPr>
      </w:pPr>
    </w:p>
    <w:p w:rsidR="00F87B80" w:rsidRPr="00F87B80" w:rsidRDefault="00F87B80" w:rsidP="00F87B80">
      <w:pPr>
        <w:widowControl/>
        <w:autoSpaceDE/>
        <w:autoSpaceDN/>
        <w:adjustRightInd/>
        <w:ind w:firstLine="0"/>
        <w:jc w:val="right"/>
        <w:rPr>
          <w:rFonts w:ascii="Times New Roman" w:hAnsi="Times New Roman" w:cs="Times New Roman"/>
        </w:rPr>
      </w:pPr>
    </w:p>
    <w:p w:rsidR="00F87B80" w:rsidRPr="00F87B80" w:rsidRDefault="00F87B80" w:rsidP="00F87B80">
      <w:pPr>
        <w:widowControl/>
        <w:autoSpaceDE/>
        <w:autoSpaceDN/>
        <w:adjustRightInd/>
        <w:ind w:firstLine="0"/>
        <w:jc w:val="right"/>
        <w:rPr>
          <w:rFonts w:ascii="Times New Roman" w:hAnsi="Times New Roman" w:cs="Times New Roman"/>
        </w:rPr>
      </w:pPr>
    </w:p>
    <w:p w:rsidR="00F87B80" w:rsidRPr="00F87B80" w:rsidRDefault="00F87B80" w:rsidP="00F87B80">
      <w:pPr>
        <w:widowControl/>
        <w:autoSpaceDE/>
        <w:autoSpaceDN/>
        <w:adjustRightInd/>
        <w:ind w:firstLine="0"/>
        <w:jc w:val="right"/>
        <w:rPr>
          <w:rFonts w:ascii="Times New Roman" w:hAnsi="Times New Roman" w:cs="Times New Roman"/>
        </w:rPr>
      </w:pPr>
    </w:p>
    <w:p w:rsidR="00F87B80" w:rsidRPr="00F87B80" w:rsidRDefault="00F87B80" w:rsidP="00F87B80">
      <w:pPr>
        <w:widowControl/>
        <w:autoSpaceDE/>
        <w:autoSpaceDN/>
        <w:adjustRightInd/>
        <w:ind w:firstLine="0"/>
        <w:jc w:val="left"/>
        <w:rPr>
          <w:rFonts w:ascii="Times New Roman" w:hAnsi="Times New Roman" w:cs="Times New Roman"/>
        </w:rPr>
      </w:pPr>
    </w:p>
    <w:p w:rsidR="00F87B80" w:rsidRPr="00F87B80" w:rsidRDefault="00F87B80" w:rsidP="00F87B80">
      <w:pPr>
        <w:widowControl/>
        <w:autoSpaceDE/>
        <w:autoSpaceDN/>
        <w:adjustRightInd/>
        <w:ind w:firstLine="0"/>
        <w:jc w:val="left"/>
        <w:rPr>
          <w:rFonts w:ascii="Times New Roman" w:hAnsi="Times New Roman" w:cs="Times New Roman"/>
        </w:rPr>
      </w:pPr>
    </w:p>
    <w:p w:rsidR="00F87B80" w:rsidRDefault="00F87B80" w:rsidP="00F87B80">
      <w:pPr>
        <w:widowControl/>
        <w:autoSpaceDE/>
        <w:autoSpaceDN/>
        <w:adjustRightInd/>
        <w:ind w:firstLine="0"/>
        <w:jc w:val="left"/>
        <w:rPr>
          <w:rFonts w:ascii="Times New Roman" w:hAnsi="Times New Roman" w:cs="Times New Roman"/>
        </w:rPr>
      </w:pPr>
    </w:p>
    <w:p w:rsidR="00454FAA" w:rsidRPr="00F87B80" w:rsidRDefault="00454FAA" w:rsidP="00F87B80">
      <w:pPr>
        <w:widowControl/>
        <w:autoSpaceDE/>
        <w:autoSpaceDN/>
        <w:adjustRightInd/>
        <w:ind w:firstLine="0"/>
        <w:jc w:val="left"/>
        <w:rPr>
          <w:rFonts w:ascii="Times New Roman" w:hAnsi="Times New Roman" w:cs="Times New Roman"/>
        </w:rPr>
      </w:pPr>
    </w:p>
    <w:p w:rsidR="00F87B80" w:rsidRPr="00F87B80" w:rsidRDefault="00F87B80" w:rsidP="00F87B80">
      <w:pPr>
        <w:widowControl/>
        <w:autoSpaceDE/>
        <w:autoSpaceDN/>
        <w:adjustRightInd/>
        <w:ind w:firstLine="0"/>
        <w:jc w:val="left"/>
        <w:rPr>
          <w:rFonts w:ascii="Times New Roman" w:hAnsi="Times New Roman" w:cs="Times New Roman"/>
        </w:rPr>
      </w:pPr>
    </w:p>
    <w:p w:rsidR="00454FAA" w:rsidRPr="00454FAA" w:rsidRDefault="00454FAA" w:rsidP="00F87B80">
      <w:pPr>
        <w:widowControl/>
        <w:autoSpaceDE/>
        <w:autoSpaceDN/>
        <w:adjustRightInd/>
        <w:ind w:firstLine="0"/>
        <w:jc w:val="right"/>
        <w:rPr>
          <w:rFonts w:ascii="Times New Roman" w:hAnsi="Times New Roman" w:cs="Times New Roman"/>
        </w:rPr>
      </w:pPr>
    </w:p>
    <w:p w:rsidR="00454FAA" w:rsidRPr="00454FAA" w:rsidRDefault="00454FAA" w:rsidP="00F87B80">
      <w:pPr>
        <w:widowControl/>
        <w:autoSpaceDE/>
        <w:autoSpaceDN/>
        <w:adjustRightInd/>
        <w:ind w:firstLine="0"/>
        <w:jc w:val="right"/>
        <w:rPr>
          <w:rFonts w:ascii="Times New Roman" w:hAnsi="Times New Roman" w:cs="Times New Roman"/>
        </w:rPr>
      </w:pPr>
    </w:p>
    <w:p w:rsidR="00454FAA" w:rsidRPr="00454FAA" w:rsidRDefault="00454FAA" w:rsidP="00F87B80">
      <w:pPr>
        <w:widowControl/>
        <w:autoSpaceDE/>
        <w:autoSpaceDN/>
        <w:adjustRightInd/>
        <w:ind w:firstLine="0"/>
        <w:jc w:val="right"/>
        <w:rPr>
          <w:rFonts w:ascii="Times New Roman" w:hAnsi="Times New Roman" w:cs="Times New Roman"/>
        </w:rPr>
      </w:pPr>
    </w:p>
    <w:p w:rsidR="00454FAA" w:rsidRPr="00454FAA" w:rsidRDefault="00454FAA" w:rsidP="00F87B80">
      <w:pPr>
        <w:widowControl/>
        <w:autoSpaceDE/>
        <w:autoSpaceDN/>
        <w:adjustRightInd/>
        <w:ind w:firstLine="0"/>
        <w:jc w:val="right"/>
        <w:rPr>
          <w:rFonts w:ascii="Times New Roman" w:hAnsi="Times New Roman" w:cs="Times New Roman"/>
        </w:rPr>
      </w:pPr>
    </w:p>
    <w:p w:rsidR="00454FAA" w:rsidRPr="00454FAA" w:rsidRDefault="00454FAA" w:rsidP="00F87B80">
      <w:pPr>
        <w:widowControl/>
        <w:autoSpaceDE/>
        <w:autoSpaceDN/>
        <w:adjustRightInd/>
        <w:ind w:firstLine="0"/>
        <w:jc w:val="right"/>
        <w:rPr>
          <w:rFonts w:ascii="Times New Roman" w:hAnsi="Times New Roman" w:cs="Times New Roman"/>
        </w:rPr>
      </w:pPr>
    </w:p>
    <w:p w:rsidR="00454FAA" w:rsidRPr="00454FAA" w:rsidRDefault="00454FAA" w:rsidP="00F87B80">
      <w:pPr>
        <w:widowControl/>
        <w:autoSpaceDE/>
        <w:autoSpaceDN/>
        <w:adjustRightInd/>
        <w:ind w:firstLine="0"/>
        <w:jc w:val="right"/>
        <w:rPr>
          <w:rFonts w:ascii="Times New Roman" w:hAnsi="Times New Roman" w:cs="Times New Roman"/>
        </w:rPr>
      </w:pPr>
    </w:p>
    <w:p w:rsidR="00454FAA" w:rsidRPr="00454FAA" w:rsidRDefault="00454FAA" w:rsidP="00F87B80">
      <w:pPr>
        <w:widowControl/>
        <w:autoSpaceDE/>
        <w:autoSpaceDN/>
        <w:adjustRightInd/>
        <w:ind w:firstLine="0"/>
        <w:jc w:val="right"/>
        <w:rPr>
          <w:rFonts w:ascii="Times New Roman" w:hAnsi="Times New Roman" w:cs="Times New Roman"/>
        </w:rPr>
      </w:pPr>
    </w:p>
    <w:p w:rsidR="00454FAA" w:rsidRPr="00454FAA" w:rsidRDefault="00454FAA" w:rsidP="00F87B80">
      <w:pPr>
        <w:widowControl/>
        <w:autoSpaceDE/>
        <w:autoSpaceDN/>
        <w:adjustRightInd/>
        <w:ind w:firstLine="0"/>
        <w:jc w:val="right"/>
        <w:rPr>
          <w:rFonts w:ascii="Times New Roman" w:hAnsi="Times New Roman" w:cs="Times New Roman"/>
        </w:rPr>
      </w:pPr>
    </w:p>
    <w:p w:rsidR="00454FAA" w:rsidRPr="00454FAA" w:rsidRDefault="00454FAA" w:rsidP="00F87B80">
      <w:pPr>
        <w:widowControl/>
        <w:autoSpaceDE/>
        <w:autoSpaceDN/>
        <w:adjustRightInd/>
        <w:ind w:firstLine="0"/>
        <w:jc w:val="right"/>
        <w:rPr>
          <w:rFonts w:ascii="Times New Roman" w:hAnsi="Times New Roman" w:cs="Times New Roman"/>
        </w:rPr>
      </w:pPr>
    </w:p>
    <w:p w:rsidR="00454FAA" w:rsidRPr="00454FAA" w:rsidRDefault="00454FAA" w:rsidP="00F87B80">
      <w:pPr>
        <w:widowControl/>
        <w:autoSpaceDE/>
        <w:autoSpaceDN/>
        <w:adjustRightInd/>
        <w:ind w:firstLine="0"/>
        <w:jc w:val="right"/>
        <w:rPr>
          <w:rFonts w:ascii="Times New Roman" w:hAnsi="Times New Roman" w:cs="Times New Roman"/>
        </w:rPr>
      </w:pPr>
    </w:p>
    <w:p w:rsidR="00F87B80" w:rsidRPr="00F87B80" w:rsidRDefault="00F87B80" w:rsidP="00F87B80">
      <w:pPr>
        <w:widowControl/>
        <w:autoSpaceDE/>
        <w:autoSpaceDN/>
        <w:adjustRightInd/>
        <w:ind w:firstLine="0"/>
        <w:jc w:val="right"/>
        <w:rPr>
          <w:rFonts w:ascii="Times New Roman" w:hAnsi="Times New Roman" w:cs="Times New Roman"/>
        </w:rPr>
      </w:pPr>
      <w:r w:rsidRPr="00F87B80">
        <w:rPr>
          <w:rFonts w:ascii="Times New Roman" w:hAnsi="Times New Roman" w:cs="Times New Roman"/>
        </w:rPr>
        <w:t>Приложение 2</w:t>
      </w:r>
      <w:r w:rsidRPr="00F87B80">
        <w:rPr>
          <w:rFonts w:ascii="Times New Roman" w:hAnsi="Times New Roman" w:cs="Times New Roman"/>
        </w:rPr>
        <w:br/>
        <w:t xml:space="preserve">к </w:t>
      </w:r>
      <w:hyperlink w:anchor="sub_1000" w:history="1">
        <w:r w:rsidRPr="00F87B80">
          <w:rPr>
            <w:rFonts w:ascii="Times New Roman" w:hAnsi="Times New Roman" w:cs="Times New Roman"/>
          </w:rPr>
          <w:t>Соглашению</w:t>
        </w:r>
      </w:hyperlink>
      <w:r w:rsidRPr="00F87B80">
        <w:rPr>
          <w:rFonts w:ascii="Times New Roman" w:hAnsi="Times New Roman" w:cs="Times New Roman"/>
        </w:rPr>
        <w:t xml:space="preserve"> №____ от__ ___________</w:t>
      </w:r>
    </w:p>
    <w:p w:rsidR="00F87B80" w:rsidRPr="00F87B80" w:rsidRDefault="00F87B80" w:rsidP="00F87B80">
      <w:pPr>
        <w:widowControl/>
        <w:autoSpaceDE/>
        <w:autoSpaceDN/>
        <w:adjustRightInd/>
        <w:ind w:firstLine="0"/>
        <w:jc w:val="right"/>
        <w:rPr>
          <w:rFonts w:ascii="Times New Roman" w:hAnsi="Times New Roman" w:cs="Times New Roman"/>
          <w:b/>
        </w:rPr>
      </w:pPr>
    </w:p>
    <w:p w:rsidR="00F87B80" w:rsidRPr="00F87B80" w:rsidRDefault="00F87B80" w:rsidP="00F87B80">
      <w:pPr>
        <w:adjustRightInd/>
        <w:ind w:firstLine="0"/>
        <w:jc w:val="center"/>
        <w:rPr>
          <w:rFonts w:ascii="Times New Roman" w:hAnsi="Times New Roman" w:cs="Calibri"/>
        </w:rPr>
      </w:pPr>
      <w:r w:rsidRPr="00F87B80">
        <w:rPr>
          <w:rFonts w:ascii="Times New Roman" w:hAnsi="Times New Roman" w:cs="Calibri"/>
        </w:rPr>
        <w:t>Заявка №_____  от __________.</w:t>
      </w:r>
    </w:p>
    <w:p w:rsidR="00F87B80" w:rsidRPr="00F87B80" w:rsidRDefault="00F87B80" w:rsidP="00F87B80">
      <w:pPr>
        <w:adjustRightInd/>
        <w:ind w:firstLine="0"/>
        <w:jc w:val="center"/>
        <w:rPr>
          <w:rFonts w:ascii="Times New Roman" w:hAnsi="Times New Roman" w:cs="Calibri"/>
        </w:rPr>
      </w:pPr>
    </w:p>
    <w:p w:rsidR="00F87B80" w:rsidRPr="00F87B80" w:rsidRDefault="00F87B80" w:rsidP="00F87B80">
      <w:pPr>
        <w:adjustRightInd/>
        <w:ind w:firstLine="709"/>
        <w:jc w:val="center"/>
        <w:rPr>
          <w:rFonts w:ascii="Times New Roman" w:hAnsi="Times New Roman" w:cs="Calibri"/>
        </w:rPr>
      </w:pPr>
      <w:r w:rsidRPr="00F87B80">
        <w:rPr>
          <w:rFonts w:ascii="Times New Roman" w:hAnsi="Times New Roman" w:cs="Calibri"/>
        </w:rPr>
        <w:t>о перечислении в 202__ году бюджету Атяшевского муниципального района Республики Мордовия из бюджета Атяшевского  городского поселения Атяшевского муниципального района Республики Мордовия иных межбюджетных трансфертов на осуществление переданных полномочий по 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w:t>
      </w:r>
    </w:p>
    <w:tbl>
      <w:tblPr>
        <w:tblpPr w:leftFromText="180" w:rightFromText="180" w:bottomFromText="160" w:vertAnchor="text" w:horzAnchor="margin" w:tblpXSpec="center" w:tblpY="97"/>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4111"/>
        <w:gridCol w:w="3344"/>
        <w:gridCol w:w="1764"/>
      </w:tblGrid>
      <w:tr w:rsidR="00F87B80" w:rsidRPr="00F87B80" w:rsidTr="006F060E">
        <w:tc>
          <w:tcPr>
            <w:tcW w:w="771" w:type="dxa"/>
            <w:hideMark/>
          </w:tcPr>
          <w:p w:rsidR="00F87B80" w:rsidRPr="00F87B80" w:rsidRDefault="00F87B80" w:rsidP="00F87B80">
            <w:pPr>
              <w:adjustRightInd/>
              <w:spacing w:line="256" w:lineRule="auto"/>
              <w:ind w:firstLine="0"/>
              <w:jc w:val="center"/>
              <w:rPr>
                <w:rFonts w:ascii="Times New Roman" w:hAnsi="Times New Roman" w:cs="Times New Roman"/>
                <w:lang w:eastAsia="en-US"/>
              </w:rPr>
            </w:pPr>
            <w:r w:rsidRPr="00F87B80">
              <w:rPr>
                <w:rFonts w:ascii="Times New Roman" w:hAnsi="Times New Roman" w:cs="Times New Roman"/>
                <w:lang w:eastAsia="en-US"/>
              </w:rPr>
              <w:t>N п/п</w:t>
            </w:r>
          </w:p>
        </w:tc>
        <w:tc>
          <w:tcPr>
            <w:tcW w:w="4111" w:type="dxa"/>
            <w:hideMark/>
          </w:tcPr>
          <w:p w:rsidR="00F87B80" w:rsidRPr="00F87B80" w:rsidRDefault="00F87B80" w:rsidP="00F87B80">
            <w:pPr>
              <w:adjustRightInd/>
              <w:spacing w:line="256" w:lineRule="auto"/>
              <w:ind w:firstLine="0"/>
              <w:jc w:val="center"/>
              <w:rPr>
                <w:rFonts w:ascii="Times New Roman" w:hAnsi="Times New Roman" w:cs="Times New Roman"/>
                <w:lang w:eastAsia="en-US"/>
              </w:rPr>
            </w:pPr>
            <w:r w:rsidRPr="00F87B80">
              <w:rPr>
                <w:rFonts w:ascii="Times New Roman" w:hAnsi="Times New Roman" w:cs="Times New Roman"/>
                <w:lang w:eastAsia="en-US"/>
              </w:rPr>
              <w:t>Наименование расходов</w:t>
            </w:r>
          </w:p>
        </w:tc>
        <w:tc>
          <w:tcPr>
            <w:tcW w:w="3344" w:type="dxa"/>
            <w:hideMark/>
          </w:tcPr>
          <w:p w:rsidR="00F87B80" w:rsidRPr="00F87B80" w:rsidRDefault="00F87B80" w:rsidP="00F87B80">
            <w:pPr>
              <w:adjustRightInd/>
              <w:spacing w:line="256" w:lineRule="auto"/>
              <w:ind w:firstLine="0"/>
              <w:jc w:val="center"/>
              <w:rPr>
                <w:rFonts w:ascii="Times New Roman" w:hAnsi="Times New Roman" w:cs="Times New Roman"/>
                <w:lang w:eastAsia="en-US"/>
              </w:rPr>
            </w:pPr>
            <w:r w:rsidRPr="00F87B80">
              <w:rPr>
                <w:rFonts w:ascii="Times New Roman" w:hAnsi="Times New Roman" w:cs="Times New Roman"/>
                <w:lang w:eastAsia="en-US"/>
              </w:rPr>
              <w:t>Целевое направление расходов (наименование мероприятия и т.д)</w:t>
            </w:r>
          </w:p>
        </w:tc>
        <w:tc>
          <w:tcPr>
            <w:tcW w:w="1764" w:type="dxa"/>
            <w:hideMark/>
          </w:tcPr>
          <w:p w:rsidR="00F87B80" w:rsidRPr="00F87B80" w:rsidRDefault="00F87B80" w:rsidP="00F87B80">
            <w:pPr>
              <w:adjustRightInd/>
              <w:spacing w:line="256" w:lineRule="auto"/>
              <w:ind w:firstLine="0"/>
              <w:jc w:val="center"/>
              <w:rPr>
                <w:rFonts w:ascii="Times New Roman" w:hAnsi="Times New Roman" w:cs="Times New Roman"/>
                <w:lang w:eastAsia="en-US"/>
              </w:rPr>
            </w:pPr>
            <w:r w:rsidRPr="00F87B80">
              <w:rPr>
                <w:rFonts w:ascii="Times New Roman" w:hAnsi="Times New Roman" w:cs="Times New Roman"/>
                <w:lang w:eastAsia="en-US"/>
              </w:rPr>
              <w:t>Сумма расходов (руб.)</w:t>
            </w:r>
          </w:p>
        </w:tc>
      </w:tr>
      <w:tr w:rsidR="00F87B80" w:rsidRPr="00F87B80" w:rsidTr="006F060E">
        <w:trPr>
          <w:trHeight w:val="207"/>
        </w:trPr>
        <w:tc>
          <w:tcPr>
            <w:tcW w:w="771" w:type="dxa"/>
            <w:hideMark/>
          </w:tcPr>
          <w:p w:rsidR="00F87B80" w:rsidRPr="00F87B80" w:rsidRDefault="00F87B80" w:rsidP="00F87B80">
            <w:pPr>
              <w:adjustRightInd/>
              <w:spacing w:line="256" w:lineRule="auto"/>
              <w:ind w:firstLine="0"/>
              <w:jc w:val="center"/>
              <w:rPr>
                <w:rFonts w:ascii="Times New Roman" w:hAnsi="Times New Roman" w:cs="Times New Roman"/>
                <w:lang w:eastAsia="en-US"/>
              </w:rPr>
            </w:pPr>
            <w:r w:rsidRPr="00F87B80">
              <w:rPr>
                <w:rFonts w:ascii="Times New Roman" w:hAnsi="Times New Roman" w:cs="Times New Roman"/>
                <w:lang w:eastAsia="en-US"/>
              </w:rPr>
              <w:t>1.</w:t>
            </w:r>
          </w:p>
        </w:tc>
        <w:tc>
          <w:tcPr>
            <w:tcW w:w="4111" w:type="dxa"/>
            <w:hideMark/>
          </w:tcPr>
          <w:p w:rsidR="00F87B80" w:rsidRPr="00F87B80" w:rsidRDefault="00F87B80" w:rsidP="00F87B80">
            <w:pPr>
              <w:adjustRightInd/>
              <w:ind w:firstLine="0"/>
              <w:jc w:val="left"/>
              <w:rPr>
                <w:rFonts w:ascii="Calibri" w:hAnsi="Calibri" w:cs="Calibri"/>
              </w:rPr>
            </w:pPr>
            <w:r w:rsidRPr="00F87B80">
              <w:rPr>
                <w:rFonts w:ascii="Times New Roman" w:hAnsi="Times New Roman" w:cs="Calibri"/>
              </w:rPr>
              <w:t>Иные межбюджетные трансферты на осуществление переданных полномочий по 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w:t>
            </w:r>
          </w:p>
        </w:tc>
        <w:tc>
          <w:tcPr>
            <w:tcW w:w="3344" w:type="dxa"/>
            <w:hideMark/>
          </w:tcPr>
          <w:p w:rsidR="00F87B80" w:rsidRPr="00F87B80" w:rsidRDefault="00F87B80" w:rsidP="00F87B80">
            <w:pPr>
              <w:adjustRightInd/>
              <w:ind w:firstLine="0"/>
              <w:jc w:val="left"/>
              <w:rPr>
                <w:rFonts w:ascii="Times New Roman" w:hAnsi="Times New Roman" w:cs="Times New Roman"/>
              </w:rPr>
            </w:pPr>
            <w:r w:rsidRPr="00F87B80">
              <w:rPr>
                <w:rFonts w:ascii="Times New Roman" w:hAnsi="Times New Roman" w:cs="Times New Roman"/>
              </w:rPr>
              <w:t>- фонд оплаты труда специалиста на обслуживание переданного полномочия;</w:t>
            </w:r>
          </w:p>
          <w:p w:rsidR="00F87B80" w:rsidRPr="00F87B80" w:rsidRDefault="00F87B80" w:rsidP="00F87B80">
            <w:pPr>
              <w:widowControl/>
              <w:autoSpaceDE/>
              <w:autoSpaceDN/>
              <w:adjustRightInd/>
              <w:ind w:firstLine="0"/>
              <w:rPr>
                <w:rFonts w:ascii="Times New Roman" w:hAnsi="Times New Roman" w:cs="Calibri"/>
              </w:rPr>
            </w:pPr>
            <w:r w:rsidRPr="00F87B80">
              <w:rPr>
                <w:rFonts w:ascii="Times New Roman" w:hAnsi="Times New Roman" w:cs="Times New Roman"/>
              </w:rPr>
              <w:t>- расходы на материально-техническое обеспечение.</w:t>
            </w:r>
          </w:p>
        </w:tc>
        <w:tc>
          <w:tcPr>
            <w:tcW w:w="1764" w:type="dxa"/>
          </w:tcPr>
          <w:p w:rsidR="00F87B80" w:rsidRPr="00F87B80" w:rsidRDefault="00F87B80" w:rsidP="00F87B80">
            <w:pPr>
              <w:widowControl/>
              <w:autoSpaceDE/>
              <w:autoSpaceDN/>
              <w:adjustRightInd/>
              <w:ind w:firstLine="0"/>
              <w:jc w:val="center"/>
              <w:rPr>
                <w:rFonts w:ascii="Times New Roman" w:hAnsi="Times New Roman" w:cs="Times New Roman"/>
              </w:rPr>
            </w:pPr>
          </w:p>
        </w:tc>
      </w:tr>
      <w:tr w:rsidR="00F87B80" w:rsidRPr="00F87B80" w:rsidTr="006F060E">
        <w:tc>
          <w:tcPr>
            <w:tcW w:w="771" w:type="dxa"/>
          </w:tcPr>
          <w:p w:rsidR="00F87B80" w:rsidRPr="00F87B80" w:rsidRDefault="00F87B80" w:rsidP="00F87B80">
            <w:pPr>
              <w:adjustRightInd/>
              <w:spacing w:line="256" w:lineRule="auto"/>
              <w:ind w:firstLine="0"/>
              <w:jc w:val="left"/>
              <w:rPr>
                <w:rFonts w:ascii="Times New Roman" w:hAnsi="Times New Roman" w:cs="Times New Roman"/>
                <w:lang w:eastAsia="en-US"/>
              </w:rPr>
            </w:pPr>
          </w:p>
        </w:tc>
        <w:tc>
          <w:tcPr>
            <w:tcW w:w="4111" w:type="dxa"/>
            <w:hideMark/>
          </w:tcPr>
          <w:p w:rsidR="00F87B80" w:rsidRPr="00F87B80" w:rsidRDefault="00F87B80" w:rsidP="00F87B80">
            <w:pPr>
              <w:adjustRightInd/>
              <w:spacing w:line="256" w:lineRule="auto"/>
              <w:ind w:firstLine="0"/>
              <w:jc w:val="left"/>
              <w:rPr>
                <w:rFonts w:ascii="Times New Roman" w:hAnsi="Times New Roman" w:cs="Times New Roman"/>
                <w:lang w:eastAsia="en-US"/>
              </w:rPr>
            </w:pPr>
            <w:r w:rsidRPr="00F87B80">
              <w:rPr>
                <w:rFonts w:ascii="Times New Roman" w:hAnsi="Times New Roman" w:cs="Times New Roman"/>
                <w:lang w:eastAsia="en-US"/>
              </w:rPr>
              <w:t xml:space="preserve">Итого расходов </w:t>
            </w:r>
          </w:p>
        </w:tc>
        <w:tc>
          <w:tcPr>
            <w:tcW w:w="3344" w:type="dxa"/>
          </w:tcPr>
          <w:p w:rsidR="00F87B80" w:rsidRPr="00F87B80" w:rsidRDefault="00F87B80" w:rsidP="00F87B80">
            <w:pPr>
              <w:adjustRightInd/>
              <w:spacing w:line="256" w:lineRule="auto"/>
              <w:ind w:firstLine="0"/>
              <w:jc w:val="left"/>
              <w:rPr>
                <w:rFonts w:ascii="Times New Roman" w:hAnsi="Times New Roman" w:cs="Times New Roman"/>
                <w:lang w:eastAsia="en-US"/>
              </w:rPr>
            </w:pPr>
          </w:p>
        </w:tc>
        <w:tc>
          <w:tcPr>
            <w:tcW w:w="1764" w:type="dxa"/>
          </w:tcPr>
          <w:p w:rsidR="00F87B80" w:rsidRPr="00F87B80" w:rsidRDefault="00F87B80" w:rsidP="00F87B80">
            <w:pPr>
              <w:tabs>
                <w:tab w:val="left" w:pos="1275"/>
              </w:tabs>
              <w:adjustRightInd/>
              <w:spacing w:line="256" w:lineRule="auto"/>
              <w:ind w:firstLine="0"/>
              <w:jc w:val="center"/>
              <w:rPr>
                <w:rFonts w:ascii="Times New Roman" w:hAnsi="Times New Roman" w:cs="Times New Roman"/>
                <w:lang w:eastAsia="en-US"/>
              </w:rPr>
            </w:pPr>
          </w:p>
        </w:tc>
      </w:tr>
      <w:tr w:rsidR="00F87B80" w:rsidRPr="00F87B80" w:rsidTr="006F060E">
        <w:trPr>
          <w:trHeight w:val="271"/>
        </w:trPr>
        <w:tc>
          <w:tcPr>
            <w:tcW w:w="771" w:type="dxa"/>
          </w:tcPr>
          <w:p w:rsidR="00F87B80" w:rsidRPr="00F87B80" w:rsidRDefault="00F87B80" w:rsidP="00F87B80">
            <w:pPr>
              <w:adjustRightInd/>
              <w:spacing w:line="256" w:lineRule="auto"/>
              <w:ind w:firstLine="0"/>
              <w:jc w:val="left"/>
              <w:rPr>
                <w:rFonts w:ascii="Times New Roman" w:hAnsi="Times New Roman" w:cs="Times New Roman"/>
                <w:lang w:eastAsia="en-US"/>
              </w:rPr>
            </w:pPr>
          </w:p>
        </w:tc>
        <w:tc>
          <w:tcPr>
            <w:tcW w:w="4111" w:type="dxa"/>
            <w:hideMark/>
          </w:tcPr>
          <w:p w:rsidR="00F87B80" w:rsidRPr="00F87B80" w:rsidRDefault="00F87B80" w:rsidP="00F87B80">
            <w:pPr>
              <w:adjustRightInd/>
              <w:spacing w:line="256" w:lineRule="auto"/>
              <w:ind w:firstLine="0"/>
              <w:jc w:val="left"/>
              <w:rPr>
                <w:rFonts w:ascii="Times New Roman" w:hAnsi="Times New Roman" w:cs="Times New Roman"/>
                <w:lang w:eastAsia="en-US"/>
              </w:rPr>
            </w:pPr>
            <w:r w:rsidRPr="00F87B80">
              <w:rPr>
                <w:rFonts w:ascii="Times New Roman" w:hAnsi="Times New Roman" w:cs="Times New Roman"/>
                <w:lang w:eastAsia="en-US"/>
              </w:rPr>
              <w:t>Всего потребность в иных межбюджетных трансфертах</w:t>
            </w:r>
          </w:p>
        </w:tc>
        <w:tc>
          <w:tcPr>
            <w:tcW w:w="3344" w:type="dxa"/>
          </w:tcPr>
          <w:p w:rsidR="00F87B80" w:rsidRPr="00F87B80" w:rsidRDefault="00F87B80" w:rsidP="00F87B80">
            <w:pPr>
              <w:adjustRightInd/>
              <w:spacing w:line="256" w:lineRule="auto"/>
              <w:ind w:firstLine="0"/>
              <w:jc w:val="left"/>
              <w:rPr>
                <w:rFonts w:ascii="Times New Roman" w:hAnsi="Times New Roman" w:cs="Times New Roman"/>
                <w:lang w:eastAsia="en-US"/>
              </w:rPr>
            </w:pPr>
          </w:p>
        </w:tc>
        <w:tc>
          <w:tcPr>
            <w:tcW w:w="1764" w:type="dxa"/>
          </w:tcPr>
          <w:p w:rsidR="00F87B80" w:rsidRPr="00F87B80" w:rsidRDefault="00F87B80" w:rsidP="00F87B80">
            <w:pPr>
              <w:adjustRightInd/>
              <w:spacing w:line="256" w:lineRule="auto"/>
              <w:ind w:firstLine="0"/>
              <w:jc w:val="center"/>
              <w:rPr>
                <w:rFonts w:ascii="Times New Roman" w:hAnsi="Times New Roman" w:cs="Times New Roman"/>
                <w:lang w:eastAsia="en-US"/>
              </w:rPr>
            </w:pPr>
          </w:p>
        </w:tc>
      </w:tr>
    </w:tbl>
    <w:p w:rsidR="00F87B80" w:rsidRPr="00F87B80" w:rsidRDefault="00F87B80" w:rsidP="00F8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000000"/>
        </w:rPr>
      </w:pPr>
    </w:p>
    <w:p w:rsidR="00F87B80" w:rsidRPr="00F87B80" w:rsidRDefault="00F87B80" w:rsidP="00F8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000000"/>
        </w:rPr>
      </w:pPr>
    </w:p>
    <w:p w:rsidR="00F87B80" w:rsidRPr="00F87B80" w:rsidRDefault="00F87B80" w:rsidP="00F8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000000"/>
        </w:rPr>
      </w:pPr>
    </w:p>
    <w:p w:rsidR="00F87B80" w:rsidRPr="00F87B80" w:rsidRDefault="00F87B80" w:rsidP="00F8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000000"/>
        </w:rPr>
      </w:pPr>
      <w:r w:rsidRPr="00F87B80">
        <w:rPr>
          <w:rFonts w:ascii="Times New Roman" w:hAnsi="Times New Roman" w:cs="Times New Roman"/>
          <w:color w:val="000000"/>
        </w:rPr>
        <w:t xml:space="preserve">Глава Атяшевского </w:t>
      </w:r>
    </w:p>
    <w:p w:rsidR="00F87B80" w:rsidRPr="00F87B80" w:rsidRDefault="00F87B80" w:rsidP="00F8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000000"/>
        </w:rPr>
      </w:pPr>
      <w:r w:rsidRPr="00F87B80">
        <w:rPr>
          <w:rFonts w:ascii="Times New Roman" w:hAnsi="Times New Roman" w:cs="Times New Roman"/>
          <w:color w:val="000000"/>
        </w:rPr>
        <w:t xml:space="preserve">муниципального района </w:t>
      </w:r>
    </w:p>
    <w:p w:rsidR="00F87B80" w:rsidRPr="00F87B80" w:rsidRDefault="00F87B80" w:rsidP="00F8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000000"/>
        </w:rPr>
      </w:pPr>
      <w:r w:rsidRPr="00F87B80">
        <w:rPr>
          <w:rFonts w:ascii="Times New Roman" w:hAnsi="Times New Roman" w:cs="Times New Roman"/>
          <w:color w:val="000000"/>
        </w:rPr>
        <w:t xml:space="preserve">Республики Мордовия                                                       </w:t>
      </w:r>
      <w:r w:rsidR="00454FAA">
        <w:rPr>
          <w:rFonts w:ascii="Times New Roman" w:hAnsi="Times New Roman" w:cs="Times New Roman"/>
          <w:color w:val="000000"/>
        </w:rPr>
        <w:t xml:space="preserve">                         </w:t>
      </w:r>
      <w:r w:rsidRPr="00F87B80">
        <w:rPr>
          <w:rFonts w:ascii="Times New Roman" w:hAnsi="Times New Roman" w:cs="Times New Roman"/>
          <w:color w:val="000000"/>
        </w:rPr>
        <w:t xml:space="preserve">    К.Н. Николаев</w:t>
      </w:r>
    </w:p>
    <w:p w:rsidR="00F87B80" w:rsidRPr="00F87B80" w:rsidRDefault="00F87B80" w:rsidP="00F87B8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rPr>
          <w:rFonts w:ascii="Times New Roman" w:hAnsi="Times New Roman" w:cs="Times New Roman"/>
          <w:color w:val="000000"/>
        </w:rPr>
      </w:pPr>
    </w:p>
    <w:p w:rsidR="00F87B80" w:rsidRPr="00F87B80" w:rsidRDefault="00F87B80" w:rsidP="00F87B80">
      <w:pPr>
        <w:widowControl/>
        <w:autoSpaceDE/>
        <w:autoSpaceDN/>
        <w:adjustRightInd/>
        <w:ind w:firstLine="0"/>
        <w:jc w:val="right"/>
        <w:rPr>
          <w:rFonts w:ascii="Times New Roman" w:hAnsi="Times New Roman" w:cs="Times New Roman"/>
          <w:b/>
        </w:rPr>
      </w:pPr>
    </w:p>
    <w:p w:rsidR="00F87B80" w:rsidRPr="00454FAA" w:rsidRDefault="00F87B80"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454FAA" w:rsidRDefault="0048055F" w:rsidP="00F87B80">
      <w:pPr>
        <w:widowControl/>
        <w:autoSpaceDE/>
        <w:autoSpaceDN/>
        <w:adjustRightInd/>
        <w:ind w:firstLine="0"/>
        <w:rPr>
          <w:rFonts w:ascii="Times New Roman" w:hAnsi="Times New Roman" w:cs="Times New Roman"/>
        </w:rPr>
      </w:pPr>
    </w:p>
    <w:p w:rsidR="0048055F" w:rsidRPr="00F87B80" w:rsidRDefault="0048055F" w:rsidP="00F87B80">
      <w:pPr>
        <w:widowControl/>
        <w:autoSpaceDE/>
        <w:autoSpaceDN/>
        <w:adjustRightInd/>
        <w:ind w:firstLine="0"/>
        <w:rPr>
          <w:rFonts w:ascii="Times New Roman" w:hAnsi="Times New Roman" w:cs="Times New Roman"/>
        </w:rPr>
      </w:pPr>
    </w:p>
    <w:p w:rsidR="00F87B80" w:rsidRPr="00454FAA" w:rsidRDefault="00F87B80" w:rsidP="00F87B80">
      <w:pPr>
        <w:pStyle w:val="ConsPlusTitle"/>
        <w:jc w:val="center"/>
        <w:rPr>
          <w:rFonts w:ascii="Times New Roman" w:hAnsi="Times New Roman" w:cs="Times New Roman"/>
          <w:bCs/>
          <w:sz w:val="24"/>
          <w:szCs w:val="24"/>
        </w:rPr>
      </w:pPr>
      <w:r w:rsidRPr="00454FAA">
        <w:rPr>
          <w:rFonts w:ascii="Times New Roman" w:hAnsi="Times New Roman" w:cs="Times New Roman"/>
          <w:bCs/>
          <w:sz w:val="24"/>
          <w:szCs w:val="24"/>
        </w:rPr>
        <w:t>СОГЛАШЕНИЕ</w:t>
      </w:r>
    </w:p>
    <w:p w:rsidR="00F87B80" w:rsidRPr="00454FAA" w:rsidRDefault="00F87B80" w:rsidP="00F87B80">
      <w:pPr>
        <w:pStyle w:val="ConsPlusTitle"/>
        <w:jc w:val="center"/>
        <w:rPr>
          <w:rFonts w:ascii="Times New Roman" w:hAnsi="Times New Roman" w:cs="Times New Roman"/>
          <w:b w:val="0"/>
          <w:bCs/>
          <w:sz w:val="24"/>
          <w:szCs w:val="24"/>
        </w:rPr>
      </w:pPr>
      <w:r w:rsidRPr="00454FAA">
        <w:rPr>
          <w:rFonts w:ascii="Times New Roman" w:hAnsi="Times New Roman" w:cs="Times New Roman"/>
          <w:b w:val="0"/>
          <w:bCs/>
          <w:sz w:val="24"/>
          <w:szCs w:val="24"/>
        </w:rPr>
        <w:t xml:space="preserve">между органами местного самоуправления Атяшевского городского поселения Атяшевского муниципального района Республики Мордовия и органами местного самоуправления Атяшевского муниципального района Республики Мордовия о предоставлении иных межбюджетных трансфертов </w:t>
      </w:r>
      <w:r w:rsidRPr="00454FAA">
        <w:rPr>
          <w:rFonts w:ascii="Times New Roman" w:hAnsi="Times New Roman" w:cs="Times New Roman"/>
          <w:b w:val="0"/>
          <w:color w:val="000000"/>
          <w:sz w:val="24"/>
          <w:szCs w:val="24"/>
        </w:rPr>
        <w:t>на осуществление переданных полномочий по решению вопросов местного значения</w:t>
      </w:r>
    </w:p>
    <w:p w:rsidR="00F87B80" w:rsidRPr="00454FAA" w:rsidRDefault="00F87B80" w:rsidP="00F87B80">
      <w:pPr>
        <w:pStyle w:val="ConsPlusTitle"/>
        <w:jc w:val="both"/>
        <w:rPr>
          <w:rFonts w:ascii="Times New Roman" w:hAnsi="Times New Roman" w:cs="Times New Roman"/>
          <w:b w:val="0"/>
          <w:bCs/>
          <w:sz w:val="24"/>
          <w:szCs w:val="24"/>
        </w:rPr>
      </w:pPr>
    </w:p>
    <w:p w:rsidR="00F87B80" w:rsidRPr="00454FAA" w:rsidRDefault="00F87B80" w:rsidP="00F87B80">
      <w:pPr>
        <w:pStyle w:val="ConsPlusNonformat"/>
        <w:jc w:val="both"/>
        <w:rPr>
          <w:rFonts w:ascii="Times New Roman" w:hAnsi="Times New Roman" w:cs="Times New Roman"/>
          <w:sz w:val="24"/>
          <w:szCs w:val="24"/>
        </w:rPr>
      </w:pPr>
      <w:r w:rsidRPr="00454FAA">
        <w:rPr>
          <w:rFonts w:ascii="Times New Roman" w:hAnsi="Times New Roman" w:cs="Times New Roman"/>
          <w:sz w:val="24"/>
          <w:szCs w:val="24"/>
        </w:rPr>
        <w:t xml:space="preserve">   </w:t>
      </w:r>
      <w:r w:rsidR="00454FAA">
        <w:rPr>
          <w:rFonts w:ascii="Times New Roman" w:hAnsi="Times New Roman" w:cs="Times New Roman"/>
          <w:sz w:val="24"/>
          <w:szCs w:val="24"/>
        </w:rPr>
        <w:t xml:space="preserve">          </w:t>
      </w:r>
      <w:r w:rsidRPr="00454FAA">
        <w:rPr>
          <w:rFonts w:ascii="Times New Roman" w:hAnsi="Times New Roman" w:cs="Times New Roman"/>
          <w:sz w:val="24"/>
          <w:szCs w:val="24"/>
        </w:rPr>
        <w:t xml:space="preserve">  р.п.Атяшево                                                                   «___» ____________20____г.</w:t>
      </w:r>
    </w:p>
    <w:p w:rsidR="00F87B80" w:rsidRPr="00454FAA" w:rsidRDefault="00F87B80" w:rsidP="00F87B80">
      <w:pPr>
        <w:pStyle w:val="ConsPlusNonformat"/>
        <w:jc w:val="both"/>
        <w:rPr>
          <w:rFonts w:ascii="Times New Roman" w:hAnsi="Times New Roman" w:cs="Times New Roman"/>
          <w:sz w:val="24"/>
          <w:szCs w:val="24"/>
        </w:rPr>
      </w:pPr>
    </w:p>
    <w:p w:rsidR="00F87B80" w:rsidRPr="00454FAA" w:rsidRDefault="00F87B80" w:rsidP="00F87B80">
      <w:pPr>
        <w:rPr>
          <w:rFonts w:ascii="Times New Roman" w:hAnsi="Times New Roman" w:cs="Times New Roman"/>
        </w:rPr>
      </w:pPr>
      <w:r w:rsidRPr="00454FAA">
        <w:t xml:space="preserve">           Администрация Атяшевского городского поселения Атяшевского муниципального района Республики Мордовия (далее - Администрация поселения) в лице Главы Администрации  Атяшевского городского поселения Атяшевского муниципального района Республики Мордовия Серова Александра Ивановича, действующей на основании Устава, утвержденного Решением Совета депутатов Атяшевского городского поселения от 17 ноября 2020 года № 24, с одной стороны, и Администрация Атяшевского муниципального района Республики  Мордовия  (далее - Получатель) в лице Главы Атяшевского муниципального района Республики Мордовия Николаева Константина Николаевича, действующего на основании Устава, утвержденного Решением Совета депутатов Атяшевского муниципального района от 30.06.2005г. №84, с другой стороны, вместе именуемые «Стороны», на основании решения Совета депутатов Атяшевского городского поселения от </w:t>
      </w:r>
      <w:r w:rsidR="00454FAA">
        <w:t>________________________</w:t>
      </w:r>
      <w:r w:rsidRPr="00454FAA">
        <w:t xml:space="preserve"> года № </w:t>
      </w:r>
      <w:r w:rsidR="00454FAA">
        <w:t>_______</w:t>
      </w:r>
      <w:r w:rsidRPr="00454FAA">
        <w:t>«О бюджете Атяшевского городского поселения Атяшевского муниципального района Республики Мордовия на 202</w:t>
      </w:r>
      <w:r w:rsidR="00454FAA">
        <w:t>4</w:t>
      </w:r>
      <w:r w:rsidRPr="00454FAA">
        <w:t xml:space="preserve"> год и плановый период 202</w:t>
      </w:r>
      <w:r w:rsidR="00454FAA">
        <w:t>5</w:t>
      </w:r>
      <w:r w:rsidRPr="00454FAA">
        <w:t xml:space="preserve"> и 202</w:t>
      </w:r>
      <w:r w:rsidR="00454FAA">
        <w:t>6</w:t>
      </w:r>
      <w:r w:rsidRPr="00454FAA">
        <w:t xml:space="preserve"> годов», решения Совета депутатов Атяшевского городского поселения Атяшевского муниципального района от</w:t>
      </w:r>
      <w:r w:rsidR="00454FAA">
        <w:t xml:space="preserve"> _______________________</w:t>
      </w:r>
      <w:r w:rsidRPr="00454FAA">
        <w:t xml:space="preserve"> года № </w:t>
      </w:r>
      <w:r w:rsidR="00454FAA">
        <w:t>_______</w:t>
      </w:r>
      <w:r w:rsidRPr="00454FAA">
        <w:t xml:space="preserve"> «О передаче осуществления части полномочий Атяшевского городского поселения, Атяшевскому муниципальному району Республики Мордовия по организации транспортного обслуживания населения по муниципальным  маршрутам на территории Атяшевского городского поселения», Постановления Администрации Атяшевского городского поселения Атяшевского муниципального района Республики Мордовия от 15 марта 2022 года №46 «Об утверждении Порядка предоставления иных межбюджетных трансфертов на осуществление переданных полномочий по решению вопросов местного значения бюджету Атяшевского муниципального района Республики Мордовия из бюджета Атяшевского городского поселения Атяшевского муниципального района Республики Мордовия» заключили настоящее Соглашение о нижеследующем. </w:t>
      </w:r>
    </w:p>
    <w:p w:rsidR="00F87B80" w:rsidRPr="00454FAA" w:rsidRDefault="00F87B80" w:rsidP="00F87B80">
      <w:pPr>
        <w:jc w:val="center"/>
      </w:pPr>
      <w:r w:rsidRPr="00454FAA">
        <w:t>1. ПРЕДМЕТ СОГЛАШЕНИЯ</w:t>
      </w:r>
    </w:p>
    <w:p w:rsidR="00F87B80" w:rsidRPr="00454FAA" w:rsidRDefault="00F87B80" w:rsidP="00F87B80">
      <w:r w:rsidRPr="00454FAA">
        <w:tab/>
        <w:t>1.1. Предметом настоящего Соглашения является предоставление из бюджета Атяшевского городского  поселения в 202</w:t>
      </w:r>
      <w:r w:rsidR="0048055F" w:rsidRPr="00454FAA">
        <w:t>4</w:t>
      </w:r>
      <w:r w:rsidRPr="00454FAA">
        <w:t xml:space="preserve"> году бюджету Атяшевского муниципального района Республики Мордовия иного межбюджетного трансферта на осуществление переданных полномочий по решению вопроса местного значения, предусмотренного пунктом 7 части 1 статьи 14 Федерального закона от 6 октября 2003 года № 131-ФЗ «Об общих принципах организации местного самоуправления в Российской Федерации» - по 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 (далее – Иной межбюджетный трансферт) по кодам классификации расходов бюджетов Российской Федерации: код главного распорядителя средств бюджета 924, </w:t>
      </w:r>
      <w:bookmarkStart w:id="12" w:name="_Hlk149213137"/>
      <w:r w:rsidRPr="00454FAA">
        <w:t xml:space="preserve">раздел 04, подраздел 08, целевая статья 8910044503, вид расходов 540. </w:t>
      </w:r>
    </w:p>
    <w:bookmarkEnd w:id="12"/>
    <w:p w:rsidR="00F87B80" w:rsidRPr="00454FAA" w:rsidRDefault="00F87B80" w:rsidP="00F87B80">
      <w:r w:rsidRPr="00454FAA">
        <w:tab/>
        <w:t>1.2. Целью предоставления Иного межбюджетного трансферта является организация транспортного обслуживания населения по муниципальным маршрутам на территории Атяшевского городского поселения.</w:t>
      </w:r>
    </w:p>
    <w:p w:rsidR="00F87B80" w:rsidRPr="00454FAA" w:rsidRDefault="00F87B80" w:rsidP="00F87B80">
      <w:r w:rsidRPr="00454FAA">
        <w:tab/>
        <w:t>1.3. Предоставляемый Иной межбюджетный трансферт имеет целевое назначение в соответствии с условиями настоящего Соглашения. Использование иного межбюджетного трансферта на другие цели не допускается.</w:t>
      </w:r>
    </w:p>
    <w:p w:rsidR="00F87B80" w:rsidRPr="00454FAA" w:rsidRDefault="00F87B80" w:rsidP="00F87B80"/>
    <w:p w:rsidR="00F87B80" w:rsidRPr="00454FAA" w:rsidRDefault="00F87B80" w:rsidP="00F87B80">
      <w:pPr>
        <w:pStyle w:val="ConsPlusNormal"/>
        <w:jc w:val="center"/>
        <w:outlineLvl w:val="2"/>
        <w:rPr>
          <w:rFonts w:ascii="Times New Roman" w:hAnsi="Times New Roman" w:cs="Times New Roman"/>
          <w:sz w:val="24"/>
          <w:szCs w:val="24"/>
        </w:rPr>
      </w:pPr>
      <w:r w:rsidRPr="00454FAA">
        <w:rPr>
          <w:rFonts w:ascii="Times New Roman" w:hAnsi="Times New Roman" w:cs="Times New Roman"/>
          <w:sz w:val="24"/>
          <w:szCs w:val="24"/>
        </w:rPr>
        <w:t>2. ФИНАНСОВОЕ ОБЕСПЕЧЕНИЕ РАСХОДНЫХ ОБЯЗАТЕЛЬСТВ</w:t>
      </w:r>
    </w:p>
    <w:p w:rsidR="00F87B80" w:rsidRPr="00454FAA" w:rsidRDefault="00F87B80" w:rsidP="00F87B80">
      <w:pPr>
        <w:rPr>
          <w:rFonts w:ascii="Times New Roman" w:hAnsi="Times New Roman" w:cs="Times New Roman"/>
          <w:spacing w:val="3"/>
        </w:rPr>
      </w:pPr>
      <w:r w:rsidRPr="00454FAA">
        <w:rPr>
          <w:spacing w:val="3"/>
        </w:rPr>
        <w:t xml:space="preserve">         2.1. Размер Иного межбюджетного трансферта, предоставляемого из бюджета Атяшевского городского поселения, бюджету Атяшевского муниципального района Республики Мордовия в соответствии с настоящим Соглашением, составляет в 202</w:t>
      </w:r>
      <w:r w:rsidR="0048055F" w:rsidRPr="00454FAA">
        <w:rPr>
          <w:spacing w:val="3"/>
        </w:rPr>
        <w:t>4</w:t>
      </w:r>
      <w:r w:rsidRPr="00454FAA">
        <w:rPr>
          <w:spacing w:val="3"/>
        </w:rPr>
        <w:t xml:space="preserve"> году</w:t>
      </w:r>
      <w:r w:rsidR="0048055F" w:rsidRPr="00454FAA">
        <w:rPr>
          <w:spacing w:val="3"/>
        </w:rPr>
        <w:t>__________________________________</w:t>
      </w:r>
      <w:r w:rsidRPr="00454FAA">
        <w:rPr>
          <w:spacing w:val="3"/>
        </w:rPr>
        <w:t xml:space="preserve">.                                                                                                                                                                                             </w:t>
      </w:r>
    </w:p>
    <w:p w:rsidR="00F87B80" w:rsidRPr="00454FAA" w:rsidRDefault="00F87B80" w:rsidP="00F87B80">
      <w:pPr>
        <w:pStyle w:val="ConsPlusNormal"/>
        <w:jc w:val="center"/>
        <w:outlineLvl w:val="2"/>
        <w:rPr>
          <w:rFonts w:ascii="Times New Roman" w:hAnsi="Times New Roman" w:cs="Times New Roman"/>
          <w:sz w:val="24"/>
          <w:szCs w:val="24"/>
        </w:rPr>
      </w:pPr>
      <w:r w:rsidRPr="00454FAA">
        <w:rPr>
          <w:rFonts w:ascii="Times New Roman" w:hAnsi="Times New Roman" w:cs="Times New Roman"/>
          <w:sz w:val="24"/>
          <w:szCs w:val="24"/>
        </w:rPr>
        <w:t>3. ПОРЯДОК ПЕРЕЧИСЛЕНИЯ ИНОГО МЕЖБЮДЖЕТНОГО ТРАНСФЕРТА</w:t>
      </w:r>
    </w:p>
    <w:p w:rsidR="00F87B80" w:rsidRPr="00454FAA" w:rsidRDefault="00F87B80" w:rsidP="00F87B80">
      <w:pPr>
        <w:shd w:val="clear" w:color="auto" w:fill="FFFFFF"/>
        <w:ind w:firstLine="540"/>
        <w:rPr>
          <w:rFonts w:ascii="Times New Roman" w:hAnsi="Times New Roman" w:cs="Times New Roman"/>
          <w:spacing w:val="3"/>
        </w:rPr>
      </w:pPr>
      <w:r w:rsidRPr="00454FAA">
        <w:rPr>
          <w:spacing w:val="3"/>
        </w:rPr>
        <w:t>3.1. Иной межбюджетный трансферт предоставляется в пределах бюджетных ассигнований, предусмотренных в Решении о бюджете Атяшевского городского поселения  Атяшевского муниципального района Республики Мордовия на 202</w:t>
      </w:r>
      <w:r w:rsidR="0048055F" w:rsidRPr="00454FAA">
        <w:rPr>
          <w:spacing w:val="3"/>
        </w:rPr>
        <w:t>4</w:t>
      </w:r>
      <w:r w:rsidRPr="00454FAA">
        <w:rPr>
          <w:spacing w:val="3"/>
        </w:rPr>
        <w:t xml:space="preserve"> год и на плановый период 202</w:t>
      </w:r>
      <w:r w:rsidR="0048055F" w:rsidRPr="00454FAA">
        <w:rPr>
          <w:spacing w:val="3"/>
        </w:rPr>
        <w:t>5</w:t>
      </w:r>
      <w:r w:rsidRPr="00454FAA">
        <w:rPr>
          <w:spacing w:val="3"/>
        </w:rPr>
        <w:t xml:space="preserve"> и 202</w:t>
      </w:r>
      <w:r w:rsidR="0048055F" w:rsidRPr="00454FAA">
        <w:rPr>
          <w:spacing w:val="3"/>
        </w:rPr>
        <w:t>6</w:t>
      </w:r>
      <w:r w:rsidRPr="00454FAA">
        <w:rPr>
          <w:spacing w:val="3"/>
        </w:rPr>
        <w:t xml:space="preserve"> годов, </w:t>
      </w:r>
      <w:r w:rsidRPr="00454FAA">
        <w:t>на основании заявки Администрации района, Согласно Приложения 1 к Соглашению, о перечислении иных межбюджетных трансфертов в сумме, указанной в данной заявке, но не более суммы, указанной в разделе 2 настоящего Соглашения.</w:t>
      </w:r>
    </w:p>
    <w:p w:rsidR="00F87B80" w:rsidRPr="00454FAA" w:rsidRDefault="00F87B80" w:rsidP="00F87B80">
      <w:pPr>
        <w:shd w:val="clear" w:color="auto" w:fill="FFFFFF"/>
        <w:ind w:firstLine="540"/>
        <w:rPr>
          <w:spacing w:val="3"/>
        </w:rPr>
      </w:pPr>
      <w:r w:rsidRPr="00454FAA">
        <w:rPr>
          <w:spacing w:val="3"/>
        </w:rPr>
        <w:t xml:space="preserve">3.2. Перечисление Иного межбюджетного трансферта из бюджета Атяшевского городского поселения бюджету Атяшевского муниципального района Республики Мордовия осуществляется на расчетный счет, открытый в управлении Федерального казначейства по Республике Мордовия, Казначейский счет № </w:t>
      </w:r>
      <w:r w:rsidRPr="00454FAA">
        <w:t>03100643000000010900</w:t>
      </w:r>
      <w:r w:rsidRPr="00454FAA">
        <w:rPr>
          <w:spacing w:val="3"/>
        </w:rPr>
        <w:t>.</w:t>
      </w:r>
    </w:p>
    <w:p w:rsidR="00F87B80" w:rsidRPr="00454FAA" w:rsidRDefault="00F87B80" w:rsidP="00F87B80">
      <w:pPr>
        <w:pStyle w:val="ConsPlusNormal"/>
        <w:jc w:val="center"/>
        <w:outlineLvl w:val="2"/>
        <w:rPr>
          <w:rFonts w:ascii="Times New Roman" w:hAnsi="Times New Roman" w:cs="Times New Roman"/>
          <w:spacing w:val="3"/>
          <w:sz w:val="24"/>
          <w:szCs w:val="24"/>
        </w:rPr>
      </w:pPr>
      <w:r w:rsidRPr="00454FAA">
        <w:rPr>
          <w:rFonts w:ascii="Times New Roman" w:hAnsi="Times New Roman" w:cs="Times New Roman"/>
          <w:sz w:val="24"/>
          <w:szCs w:val="24"/>
        </w:rPr>
        <w:t>4. ВЗАИМОДЕЙСТВИЕ СТОРОН</w:t>
      </w:r>
    </w:p>
    <w:p w:rsidR="00F87B80" w:rsidRPr="00454FAA" w:rsidRDefault="00F87B80" w:rsidP="00F87B80">
      <w:pPr>
        <w:shd w:val="clear" w:color="auto" w:fill="FFFFFF"/>
        <w:ind w:firstLine="540"/>
        <w:rPr>
          <w:rFonts w:ascii="Times New Roman" w:hAnsi="Times New Roman" w:cs="Times New Roman"/>
          <w:spacing w:val="10"/>
        </w:rPr>
      </w:pPr>
      <w:r w:rsidRPr="00454FAA">
        <w:rPr>
          <w:spacing w:val="3"/>
        </w:rPr>
        <w:t>4.1. Главный распорядитель обязуется:</w:t>
      </w:r>
    </w:p>
    <w:p w:rsidR="00F87B80" w:rsidRPr="00454FAA" w:rsidRDefault="00F87B80" w:rsidP="00F87B80">
      <w:pPr>
        <w:tabs>
          <w:tab w:val="left" w:pos="0"/>
        </w:tabs>
        <w:ind w:firstLine="540"/>
        <w:rPr>
          <w:spacing w:val="10"/>
        </w:rPr>
      </w:pPr>
      <w:r w:rsidRPr="00454FAA">
        <w:rPr>
          <w:spacing w:val="10"/>
        </w:rPr>
        <w:t>4.1.1. Давать Администрации района разъяснения по вопросам, связанным с реализацией условий настоящего Соглашения.</w:t>
      </w:r>
    </w:p>
    <w:p w:rsidR="00F87B80" w:rsidRPr="00454FAA" w:rsidRDefault="00F87B80" w:rsidP="00F87B80">
      <w:pPr>
        <w:shd w:val="clear" w:color="auto" w:fill="FFFFFF"/>
        <w:ind w:firstLine="540"/>
        <w:rPr>
          <w:spacing w:val="3"/>
        </w:rPr>
      </w:pPr>
      <w:r w:rsidRPr="00454FAA">
        <w:rPr>
          <w:spacing w:val="3"/>
        </w:rPr>
        <w:t>4.2. Главный распорядитель вправе:</w:t>
      </w:r>
    </w:p>
    <w:p w:rsidR="00F87B80" w:rsidRPr="00454FAA" w:rsidRDefault="00F87B80" w:rsidP="00F87B80">
      <w:pPr>
        <w:shd w:val="clear" w:color="auto" w:fill="FFFFFF"/>
        <w:ind w:firstLine="540"/>
        <w:rPr>
          <w:spacing w:val="3"/>
        </w:rPr>
      </w:pPr>
      <w:r w:rsidRPr="00454FAA">
        <w:rPr>
          <w:spacing w:val="3"/>
        </w:rPr>
        <w:t>4.2.1. Проводить проверки соблюдения Администрацией района принятых на себя обязательств в рамках настоящего Соглашения.</w:t>
      </w:r>
    </w:p>
    <w:p w:rsidR="00F87B80" w:rsidRPr="00454FAA" w:rsidRDefault="00F87B80" w:rsidP="00F87B80">
      <w:pPr>
        <w:ind w:firstLine="540"/>
      </w:pPr>
      <w:r w:rsidRPr="00454FAA">
        <w:t>4.2.2. Осуществлять контроль за целевым использованием Администрацией района Иных межбюджетных трансфертов, полученных в рамках настоящего Соглашения.</w:t>
      </w:r>
    </w:p>
    <w:p w:rsidR="00F87B80" w:rsidRPr="00454FAA" w:rsidRDefault="00F87B80" w:rsidP="00F87B80">
      <w:pPr>
        <w:shd w:val="clear" w:color="auto" w:fill="FFFFFF"/>
        <w:ind w:firstLine="540"/>
        <w:rPr>
          <w:spacing w:val="-1"/>
        </w:rPr>
      </w:pPr>
      <w:r w:rsidRPr="00454FAA">
        <w:rPr>
          <w:spacing w:val="-1"/>
        </w:rPr>
        <w:t>4.2.3. Осуществлять проверки (с привлечением соответствующих органов) целевого использования Администрацией района Иных межбюджетных трансфертов, полученных в рамках настоящего Соглашения, а также соответствия представленных отчетов фактическому состоянию.</w:t>
      </w:r>
    </w:p>
    <w:p w:rsidR="00F87B80" w:rsidRPr="00454FAA" w:rsidRDefault="00F87B80" w:rsidP="00F87B80">
      <w:pPr>
        <w:shd w:val="clear" w:color="auto" w:fill="FFFFFF"/>
        <w:ind w:firstLine="540"/>
        <w:rPr>
          <w:spacing w:val="6"/>
        </w:rPr>
      </w:pPr>
      <w:r w:rsidRPr="00454FAA">
        <w:rPr>
          <w:spacing w:val="-6"/>
        </w:rPr>
        <w:t>4.3.</w:t>
      </w:r>
      <w:r w:rsidRPr="00454FAA">
        <w:t xml:space="preserve"> </w:t>
      </w:r>
      <w:r w:rsidRPr="00454FAA">
        <w:rPr>
          <w:bCs/>
          <w:spacing w:val="6"/>
        </w:rPr>
        <w:t>Администрация района</w:t>
      </w:r>
      <w:r w:rsidRPr="00454FAA">
        <w:rPr>
          <w:spacing w:val="6"/>
        </w:rPr>
        <w:t xml:space="preserve"> обязуется:</w:t>
      </w:r>
    </w:p>
    <w:p w:rsidR="00F87B80" w:rsidRPr="00454FAA" w:rsidRDefault="00F87B80" w:rsidP="00F87B80">
      <w:pPr>
        <w:shd w:val="clear" w:color="auto" w:fill="FFFFFF"/>
        <w:ind w:firstLine="540"/>
        <w:rPr>
          <w:spacing w:val="6"/>
        </w:rPr>
      </w:pPr>
      <w:r w:rsidRPr="00454FAA">
        <w:rPr>
          <w:spacing w:val="6"/>
        </w:rPr>
        <w:t>4.3.1. Производить расходование Иных межбюджетных трансфертов в соответствии с действующим законодательством.</w:t>
      </w:r>
    </w:p>
    <w:p w:rsidR="00F87B80" w:rsidRPr="00454FAA" w:rsidRDefault="00F87B80" w:rsidP="00F87B80">
      <w:pPr>
        <w:shd w:val="clear" w:color="auto" w:fill="FFFFFF"/>
        <w:ind w:firstLine="540"/>
      </w:pPr>
      <w:r w:rsidRPr="00454FAA">
        <w:t>4.3.2. Обеспечить целевое расходование средств Иных межбюджетных трансфертов.</w:t>
      </w:r>
    </w:p>
    <w:p w:rsidR="00F87B80" w:rsidRPr="00454FAA" w:rsidRDefault="00F87B80" w:rsidP="00F87B80">
      <w:pPr>
        <w:ind w:firstLine="540"/>
      </w:pPr>
      <w:r w:rsidRPr="00454FAA">
        <w:t>4.3.3.</w:t>
      </w:r>
      <w:r w:rsidRPr="00454FAA">
        <w:rPr>
          <w:spacing w:val="1"/>
        </w:rPr>
        <w:t xml:space="preserve"> </w:t>
      </w:r>
      <w:r w:rsidRPr="00454FAA">
        <w:t>Предоставлять по запросу Главного распорядителя в установленные им сроки информацию и документы, необходимые для проведения проверок исполнения условий настоящего Соглашения или иных контрольных мероприятий, а также оказывать содействие Главному распорядителю при проведении последним таких проверок (контрольных мероприятий).</w:t>
      </w:r>
    </w:p>
    <w:p w:rsidR="00F87B80" w:rsidRPr="00454FAA" w:rsidRDefault="00F87B80" w:rsidP="00F87B80">
      <w:pPr>
        <w:ind w:firstLine="540"/>
      </w:pPr>
      <w:r w:rsidRPr="00454FAA">
        <w:t>4.3.4. Обеспечивать достижение значений результатов использования Иных межбюджетных трансфертов, установленных в соответствии с приложением 2 к настоящему Соглашению, являющимся неотъемлемой частью настоящего Соглашения.</w:t>
      </w:r>
    </w:p>
    <w:p w:rsidR="00F87B80" w:rsidRPr="00454FAA" w:rsidRDefault="00F87B80" w:rsidP="00F87B80">
      <w:pPr>
        <w:shd w:val="clear" w:color="auto" w:fill="FFFFFF"/>
        <w:ind w:firstLine="540"/>
        <w:rPr>
          <w:spacing w:val="1"/>
        </w:rPr>
      </w:pPr>
      <w:r w:rsidRPr="00454FAA">
        <w:rPr>
          <w:spacing w:val="1"/>
        </w:rPr>
        <w:t xml:space="preserve">4.3.5. Представлять Главному распорядителю, </w:t>
      </w:r>
      <w:r w:rsidRPr="00454FAA">
        <w:t>ежеквартально, не позднее 15 числа месяца, следующего за отчетным кварталом, и ежегодно, не позднее 25 января года, следующего за отчетным годом, представляет</w:t>
      </w:r>
      <w:r w:rsidRPr="00454FAA">
        <w:rPr>
          <w:spacing w:val="1"/>
        </w:rPr>
        <w:t xml:space="preserve"> отчет об использовании Иных межбюджетных трансфертов. </w:t>
      </w:r>
    </w:p>
    <w:p w:rsidR="00F87B80" w:rsidRPr="00454FAA" w:rsidRDefault="00F87B80" w:rsidP="00F87B80">
      <w:pPr>
        <w:shd w:val="clear" w:color="auto" w:fill="FFFFFF"/>
        <w:ind w:firstLine="540"/>
      </w:pPr>
      <w:r w:rsidRPr="00454FAA">
        <w:t>4.3.6. Возвратить не использованный на 1 января финансового года остаток Иных межбюджетных трансфертов в бюджет Атяшевского городского поселения в соответствии с требованиями действующего законодательства.</w:t>
      </w:r>
    </w:p>
    <w:p w:rsidR="00F87B80" w:rsidRPr="00454FAA" w:rsidRDefault="00F87B80" w:rsidP="00F87B80">
      <w:pPr>
        <w:pStyle w:val="ConsPlusNormal"/>
        <w:ind w:firstLine="540"/>
        <w:jc w:val="center"/>
        <w:outlineLvl w:val="2"/>
        <w:rPr>
          <w:rFonts w:ascii="Times New Roman" w:hAnsi="Times New Roman" w:cs="Times New Roman"/>
          <w:sz w:val="24"/>
          <w:szCs w:val="24"/>
        </w:rPr>
      </w:pPr>
      <w:r w:rsidRPr="00454FAA">
        <w:rPr>
          <w:rFonts w:ascii="Times New Roman" w:hAnsi="Times New Roman" w:cs="Times New Roman"/>
          <w:sz w:val="24"/>
          <w:szCs w:val="24"/>
        </w:rPr>
        <w:t>5. ОТВЕТСТВЕННОСТЬ СТОРОН</w:t>
      </w:r>
    </w:p>
    <w:p w:rsidR="00F87B80" w:rsidRPr="00454FAA" w:rsidRDefault="00F87B80" w:rsidP="00F87B80">
      <w:pPr>
        <w:pStyle w:val="ConsPlusNormal"/>
        <w:ind w:firstLine="540"/>
        <w:jc w:val="both"/>
        <w:outlineLvl w:val="2"/>
        <w:rPr>
          <w:rFonts w:ascii="Times New Roman" w:hAnsi="Times New Roman" w:cs="Times New Roman"/>
          <w:sz w:val="24"/>
          <w:szCs w:val="24"/>
        </w:rPr>
      </w:pPr>
      <w:r w:rsidRPr="00454FAA">
        <w:rPr>
          <w:rFonts w:ascii="Times New Roman" w:hAnsi="Times New Roman" w:cs="Times New Roman"/>
          <w:sz w:val="24"/>
          <w:szCs w:val="24"/>
        </w:rPr>
        <w:t>5.1.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w:t>
      </w:r>
    </w:p>
    <w:p w:rsidR="00F87B80" w:rsidRPr="00454FAA" w:rsidRDefault="00F87B80" w:rsidP="00F87B80">
      <w:pPr>
        <w:pStyle w:val="ConsPlusNormal"/>
        <w:ind w:firstLine="540"/>
        <w:jc w:val="center"/>
        <w:outlineLvl w:val="2"/>
        <w:rPr>
          <w:rFonts w:ascii="Times New Roman" w:hAnsi="Times New Roman" w:cs="Times New Roman"/>
          <w:sz w:val="24"/>
          <w:szCs w:val="24"/>
        </w:rPr>
      </w:pPr>
      <w:r w:rsidRPr="00454FAA">
        <w:rPr>
          <w:rFonts w:ascii="Times New Roman" w:hAnsi="Times New Roman" w:cs="Times New Roman"/>
          <w:sz w:val="24"/>
          <w:szCs w:val="24"/>
        </w:rPr>
        <w:t>6. ПРОЧИЕ УСЛОВИЯ</w:t>
      </w:r>
    </w:p>
    <w:p w:rsidR="00F87B80" w:rsidRPr="00454FAA" w:rsidRDefault="00F87B80" w:rsidP="00F87B80">
      <w:pPr>
        <w:ind w:firstLine="540"/>
        <w:rPr>
          <w:rFonts w:ascii="Times New Roman" w:hAnsi="Times New Roman" w:cs="Times New Roman"/>
        </w:rPr>
      </w:pPr>
      <w:r w:rsidRPr="00454FAA">
        <w:t>6.1. Споры между Сторонами решаются путем переговоров, а при не достижении согласия – в судебном порядке.</w:t>
      </w:r>
    </w:p>
    <w:p w:rsidR="00F87B80" w:rsidRPr="00454FAA" w:rsidRDefault="00F87B80" w:rsidP="00F87B80">
      <w:pPr>
        <w:ind w:firstLine="540"/>
      </w:pPr>
      <w:r w:rsidRPr="00454FAA">
        <w:lastRenderedPageBreak/>
        <w:t>6.2. Изменение настоящего Соглашения осуществляется по инициативе Сторон в письменной форме в виде дополнений к настоящему Соглашению, которые являются его неотъемлемой частью.</w:t>
      </w:r>
    </w:p>
    <w:p w:rsidR="00F87B80" w:rsidRPr="00454FAA" w:rsidRDefault="00F87B80" w:rsidP="00F87B80">
      <w:pPr>
        <w:ind w:firstLine="540"/>
      </w:pPr>
      <w:r w:rsidRPr="00454FAA">
        <w:t xml:space="preserve">6.3. Настоящее Соглашение составлено в двух экземплярах, имеющих одинаковую юридическую силу, по одному экземпляру для каждой из сторон. </w:t>
      </w:r>
    </w:p>
    <w:p w:rsidR="00F87B80" w:rsidRPr="00454FAA" w:rsidRDefault="00F87B80" w:rsidP="00454FAA">
      <w:pPr>
        <w:pStyle w:val="ConsPlusNormal"/>
        <w:ind w:firstLine="540"/>
        <w:jc w:val="both"/>
        <w:outlineLvl w:val="2"/>
        <w:rPr>
          <w:rFonts w:ascii="Times New Roman" w:hAnsi="Times New Roman" w:cs="Times New Roman"/>
          <w:spacing w:val="3"/>
          <w:sz w:val="24"/>
          <w:szCs w:val="24"/>
        </w:rPr>
      </w:pPr>
      <w:r w:rsidRPr="00454FAA">
        <w:rPr>
          <w:rFonts w:ascii="Times New Roman" w:hAnsi="Times New Roman" w:cs="Times New Roman"/>
          <w:sz w:val="24"/>
          <w:szCs w:val="24"/>
        </w:rPr>
        <w:t>6.4. Настоящее соглашение вступает в силу с момента его подписания сторонами и распространяет свое действие на правоотношения, возникшие с 1 января 202</w:t>
      </w:r>
      <w:r w:rsidR="0048055F" w:rsidRPr="00454FAA">
        <w:rPr>
          <w:rFonts w:ascii="Times New Roman" w:hAnsi="Times New Roman" w:cs="Times New Roman"/>
          <w:sz w:val="24"/>
          <w:szCs w:val="24"/>
        </w:rPr>
        <w:t>4</w:t>
      </w:r>
      <w:r w:rsidRPr="00454FAA">
        <w:rPr>
          <w:rFonts w:ascii="Times New Roman" w:hAnsi="Times New Roman" w:cs="Times New Roman"/>
          <w:sz w:val="24"/>
          <w:szCs w:val="24"/>
        </w:rPr>
        <w:t xml:space="preserve"> года  и действует до 31 декабря 202</w:t>
      </w:r>
      <w:r w:rsidR="0048055F" w:rsidRPr="00454FAA">
        <w:rPr>
          <w:rFonts w:ascii="Times New Roman" w:hAnsi="Times New Roman" w:cs="Times New Roman"/>
          <w:sz w:val="24"/>
          <w:szCs w:val="24"/>
        </w:rPr>
        <w:t>4</w:t>
      </w:r>
      <w:r w:rsidRPr="00454FAA">
        <w:rPr>
          <w:rFonts w:ascii="Times New Roman" w:hAnsi="Times New Roman" w:cs="Times New Roman"/>
          <w:sz w:val="24"/>
          <w:szCs w:val="24"/>
        </w:rPr>
        <w:t xml:space="preserve"> г.</w:t>
      </w:r>
    </w:p>
    <w:p w:rsidR="00F87B80" w:rsidRPr="00454FAA" w:rsidRDefault="00F87B80" w:rsidP="00F87B80">
      <w:pPr>
        <w:pStyle w:val="ConsPlusNormal"/>
        <w:jc w:val="center"/>
        <w:outlineLvl w:val="2"/>
        <w:rPr>
          <w:rFonts w:ascii="Times New Roman" w:hAnsi="Times New Roman" w:cs="Times New Roman"/>
          <w:sz w:val="24"/>
          <w:szCs w:val="24"/>
        </w:rPr>
      </w:pPr>
      <w:r w:rsidRPr="00454FAA">
        <w:rPr>
          <w:rFonts w:ascii="Times New Roman" w:hAnsi="Times New Roman" w:cs="Times New Roman"/>
          <w:sz w:val="24"/>
          <w:szCs w:val="24"/>
        </w:rPr>
        <w:t>7. ПЛАТЕЖНЫЕ РЕКВИЗИТЫ СТОРОН</w:t>
      </w:r>
    </w:p>
    <w:tbl>
      <w:tblPr>
        <w:tblW w:w="10920" w:type="dxa"/>
        <w:tblInd w:w="-505" w:type="dxa"/>
        <w:tblLayout w:type="fixed"/>
        <w:tblCellMar>
          <w:top w:w="102" w:type="dxa"/>
          <w:left w:w="62" w:type="dxa"/>
          <w:bottom w:w="102" w:type="dxa"/>
          <w:right w:w="62" w:type="dxa"/>
        </w:tblCellMar>
        <w:tblLook w:val="04A0" w:firstRow="1" w:lastRow="0" w:firstColumn="1" w:lastColumn="0" w:noHBand="0" w:noVBand="1"/>
      </w:tblPr>
      <w:tblGrid>
        <w:gridCol w:w="5390"/>
        <w:gridCol w:w="425"/>
        <w:gridCol w:w="5105"/>
      </w:tblGrid>
      <w:tr w:rsidR="00F87B80" w:rsidRPr="00454FAA" w:rsidTr="00454FAA">
        <w:tc>
          <w:tcPr>
            <w:tcW w:w="5390" w:type="dxa"/>
            <w:hideMark/>
          </w:tcPr>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Администрация Атяшевского городского поселения Атяшевского муниципального района Республики Мордовия</w:t>
            </w:r>
          </w:p>
        </w:tc>
        <w:tc>
          <w:tcPr>
            <w:tcW w:w="425" w:type="dxa"/>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5105" w:type="dxa"/>
            <w:hideMark/>
          </w:tcPr>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Администрация Атяшевского муниципального района Республики Мордовия</w:t>
            </w:r>
          </w:p>
        </w:tc>
      </w:tr>
      <w:tr w:rsidR="00F87B80" w:rsidRPr="00454FAA" w:rsidTr="00454FAA">
        <w:trPr>
          <w:trHeight w:val="1411"/>
        </w:trPr>
        <w:tc>
          <w:tcPr>
            <w:tcW w:w="5390" w:type="dxa"/>
            <w:hideMark/>
          </w:tcPr>
          <w:p w:rsidR="00F87B80" w:rsidRPr="00454FAA" w:rsidRDefault="00F87B80" w:rsidP="006F060E">
            <w:pPr>
              <w:pStyle w:val="ConsPlusNormal"/>
              <w:spacing w:line="256" w:lineRule="auto"/>
              <w:jc w:val="both"/>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Место нахождения: </w:t>
            </w:r>
          </w:p>
          <w:p w:rsidR="00F87B80" w:rsidRPr="00454FAA" w:rsidRDefault="00F87B80" w:rsidP="006F060E">
            <w:pPr>
              <w:pStyle w:val="ConsPlusNormal"/>
              <w:spacing w:line="256" w:lineRule="auto"/>
              <w:jc w:val="both"/>
              <w:rPr>
                <w:rFonts w:ascii="Times New Roman" w:hAnsi="Times New Roman" w:cs="Times New Roman"/>
                <w:sz w:val="24"/>
                <w:szCs w:val="24"/>
                <w:lang w:eastAsia="en-US"/>
              </w:rPr>
            </w:pPr>
            <w:r w:rsidRPr="00454FAA">
              <w:rPr>
                <w:rFonts w:ascii="Times New Roman" w:hAnsi="Times New Roman" w:cs="Times New Roman"/>
                <w:sz w:val="24"/>
                <w:szCs w:val="24"/>
                <w:lang w:eastAsia="en-US"/>
              </w:rPr>
              <w:t>431800, Республика Мордовия, Атяшевский район, р.п. Атяшево, ул. Строителей, д.6</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Платежные реквизиты:</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ИНН 1303000516, КПП130301001 </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ОКТМО 89607151, </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ОКПО 46790467</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ЕКС 40102810345370000076</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ОТДЕЛЕНИЕ-НБ РЕСПУБЛИКИ МОРДОВИИ БАНКА РОССИИ // УФК по Республике Мордовия, г.Саранск</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БИК ТОФК 018952501, </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КС 03231643896071510901</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УФК по Республике Мордовия (Администрация Атяшевского городского поселения Атяшевского муниципального района Республики Мордовия)</w:t>
            </w:r>
          </w:p>
          <w:p w:rsidR="00F87B80" w:rsidRPr="00454FAA" w:rsidRDefault="00F87B80" w:rsidP="006F060E">
            <w:pPr>
              <w:pStyle w:val="ConsPlusNormal"/>
              <w:spacing w:line="256" w:lineRule="auto"/>
              <w:jc w:val="both"/>
              <w:rPr>
                <w:rFonts w:ascii="Times New Roman" w:hAnsi="Times New Roman" w:cs="Times New Roman"/>
                <w:sz w:val="24"/>
                <w:szCs w:val="24"/>
                <w:lang w:eastAsia="en-US"/>
              </w:rPr>
            </w:pPr>
            <w:r w:rsidRPr="00454FAA">
              <w:rPr>
                <w:rFonts w:ascii="Times New Roman" w:hAnsi="Times New Roman" w:cs="Times New Roman"/>
                <w:sz w:val="24"/>
                <w:szCs w:val="24"/>
                <w:lang w:eastAsia="en-US"/>
              </w:rPr>
              <w:t>л/с  03093</w:t>
            </w:r>
            <w:r w:rsidRPr="00454FAA">
              <w:rPr>
                <w:rFonts w:ascii="Times New Roman" w:hAnsi="Times New Roman" w:cs="Times New Roman"/>
                <w:sz w:val="24"/>
                <w:szCs w:val="24"/>
                <w:lang w:val="en-US" w:eastAsia="en-US"/>
              </w:rPr>
              <w:t>D</w:t>
            </w:r>
            <w:r w:rsidRPr="00454FAA">
              <w:rPr>
                <w:rFonts w:ascii="Times New Roman" w:hAnsi="Times New Roman" w:cs="Times New Roman"/>
                <w:sz w:val="24"/>
                <w:szCs w:val="24"/>
                <w:lang w:eastAsia="en-US"/>
              </w:rPr>
              <w:t>04560</w:t>
            </w:r>
          </w:p>
        </w:tc>
        <w:tc>
          <w:tcPr>
            <w:tcW w:w="425" w:type="dxa"/>
          </w:tcPr>
          <w:p w:rsidR="00F87B80" w:rsidRPr="00454FAA" w:rsidRDefault="00F87B80" w:rsidP="006F060E">
            <w:pPr>
              <w:pStyle w:val="ConsPlusNormal"/>
              <w:spacing w:line="256" w:lineRule="auto"/>
              <w:jc w:val="both"/>
              <w:rPr>
                <w:rFonts w:ascii="Times New Roman" w:hAnsi="Times New Roman" w:cs="Times New Roman"/>
                <w:sz w:val="24"/>
                <w:szCs w:val="24"/>
                <w:lang w:eastAsia="en-US"/>
              </w:rPr>
            </w:pPr>
          </w:p>
        </w:tc>
        <w:tc>
          <w:tcPr>
            <w:tcW w:w="5105" w:type="dxa"/>
            <w:hideMark/>
          </w:tcPr>
          <w:p w:rsidR="00F87B80" w:rsidRPr="00454FAA" w:rsidRDefault="00F87B80" w:rsidP="006F060E">
            <w:pPr>
              <w:pStyle w:val="ConsPlusNormal"/>
              <w:spacing w:line="256" w:lineRule="auto"/>
              <w:jc w:val="both"/>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Место нахождения: </w:t>
            </w:r>
          </w:p>
          <w:p w:rsidR="00F87B80" w:rsidRPr="00454FAA" w:rsidRDefault="00F87B80" w:rsidP="006F060E">
            <w:pPr>
              <w:pStyle w:val="ConsPlusNormal"/>
              <w:spacing w:line="256" w:lineRule="auto"/>
              <w:jc w:val="both"/>
              <w:rPr>
                <w:rFonts w:ascii="Times New Roman" w:hAnsi="Times New Roman" w:cs="Times New Roman"/>
                <w:sz w:val="24"/>
                <w:szCs w:val="24"/>
                <w:lang w:eastAsia="en-US"/>
              </w:rPr>
            </w:pPr>
            <w:r w:rsidRPr="00454FAA">
              <w:rPr>
                <w:rFonts w:ascii="Times New Roman" w:hAnsi="Times New Roman" w:cs="Times New Roman"/>
                <w:sz w:val="24"/>
                <w:szCs w:val="24"/>
                <w:lang w:eastAsia="en-US"/>
              </w:rPr>
              <w:t>431800, Республика Мордовия, Атяшевский район, р.п. Атяшево, ул.Центральная, д.8</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Платежные реквизиты:</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ИНН 1303069211, КПП 130301001</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ОКТМО 89607000, </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ОКПО 02301059</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ЕКС 40102810345370000076</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ОТДЕЛЕНИЕ-НБ РЕСПУБЛИКИ МОРДОВИИ БАНКА РОССИИ // УФК по Республике Мордовия, г.Саранск</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БИК ТОФК 018952501, </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КС 03100643000000010900</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УФК по Республике Мордовия (Финансовое управление Администрации Атяшевского муниципального района </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Республики Мордовия)</w:t>
            </w:r>
          </w:p>
          <w:p w:rsidR="00F87B80" w:rsidRPr="00454FAA" w:rsidRDefault="00F87B80" w:rsidP="006F060E">
            <w:pPr>
              <w:pStyle w:val="ConsPlusNormal"/>
              <w:spacing w:line="256" w:lineRule="auto"/>
              <w:jc w:val="both"/>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л/с 04093020970 </w:t>
            </w:r>
          </w:p>
        </w:tc>
      </w:tr>
    </w:tbl>
    <w:p w:rsidR="00F87B80" w:rsidRPr="00454FAA" w:rsidRDefault="00F87B80" w:rsidP="00F87B80">
      <w:pPr>
        <w:jc w:val="center"/>
        <w:rPr>
          <w:rFonts w:ascii="Times New Roman" w:hAnsi="Times New Roman" w:cs="Times New Roman"/>
        </w:rPr>
      </w:pPr>
    </w:p>
    <w:p w:rsidR="00F87B80" w:rsidRPr="00454FAA" w:rsidRDefault="00F87B80" w:rsidP="00F87B80">
      <w:pPr>
        <w:jc w:val="center"/>
      </w:pPr>
      <w:r w:rsidRPr="00454FAA">
        <w:t>8. ПОДПИСИ СТОРОН</w:t>
      </w:r>
    </w:p>
    <w:p w:rsidR="00F87B80" w:rsidRPr="00454FAA" w:rsidRDefault="00F87B80" w:rsidP="00F87B80">
      <w:pPr>
        <w:jc w:val="center"/>
      </w:pPr>
    </w:p>
    <w:tbl>
      <w:tblPr>
        <w:tblW w:w="10915" w:type="dxa"/>
        <w:tblInd w:w="-459" w:type="dxa"/>
        <w:tblLook w:val="04A0" w:firstRow="1" w:lastRow="0" w:firstColumn="1" w:lastColumn="0" w:noHBand="0" w:noVBand="1"/>
      </w:tblPr>
      <w:tblGrid>
        <w:gridCol w:w="5846"/>
        <w:gridCol w:w="5069"/>
      </w:tblGrid>
      <w:tr w:rsidR="00F87B80" w:rsidRPr="00454FAA" w:rsidTr="006F060E">
        <w:tc>
          <w:tcPr>
            <w:tcW w:w="5846" w:type="dxa"/>
          </w:tcPr>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Глава Администрации Атяшевского городского поселения Атяшевского муниципального района</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Республики Мордовия</w:t>
            </w:r>
          </w:p>
          <w:p w:rsidR="00F87B80" w:rsidRPr="00454FAA" w:rsidRDefault="00F87B80" w:rsidP="006F060E">
            <w:pPr>
              <w:pStyle w:val="ConsPlusNormal"/>
              <w:spacing w:line="256" w:lineRule="auto"/>
              <w:rPr>
                <w:rFonts w:ascii="Times New Roman" w:hAnsi="Times New Roman" w:cs="Times New Roman"/>
                <w:sz w:val="24"/>
                <w:szCs w:val="24"/>
                <w:lang w:eastAsia="en-US"/>
              </w:rPr>
            </w:pP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__________________А.И. Серов</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МП</w:t>
            </w:r>
          </w:p>
        </w:tc>
        <w:tc>
          <w:tcPr>
            <w:tcW w:w="5069" w:type="dxa"/>
          </w:tcPr>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Глава Атяшевского </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муниципального района</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Республики Мордовия </w:t>
            </w:r>
          </w:p>
          <w:p w:rsidR="00F87B80" w:rsidRPr="00454FAA" w:rsidRDefault="00F87B80" w:rsidP="006F060E">
            <w:pPr>
              <w:pStyle w:val="ConsPlusNormal"/>
              <w:spacing w:line="256" w:lineRule="auto"/>
              <w:rPr>
                <w:rFonts w:ascii="Times New Roman" w:hAnsi="Times New Roman" w:cs="Times New Roman"/>
                <w:sz w:val="24"/>
                <w:szCs w:val="24"/>
                <w:lang w:eastAsia="en-US"/>
              </w:rPr>
            </w:pPr>
          </w:p>
          <w:p w:rsidR="00F87B80" w:rsidRPr="00454FAA" w:rsidRDefault="00F87B80" w:rsidP="006F060E">
            <w:pPr>
              <w:pStyle w:val="ConsPlusNormal"/>
              <w:spacing w:line="256" w:lineRule="auto"/>
              <w:rPr>
                <w:rFonts w:ascii="Times New Roman" w:hAnsi="Times New Roman" w:cs="Times New Roman"/>
                <w:sz w:val="24"/>
                <w:szCs w:val="24"/>
                <w:lang w:eastAsia="en-US"/>
              </w:rPr>
            </w:pP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__________________К.Н. Николаев</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МП</w:t>
            </w:r>
          </w:p>
        </w:tc>
      </w:tr>
    </w:tbl>
    <w:p w:rsidR="00F87B80" w:rsidRPr="00454FAA" w:rsidRDefault="00F87B80" w:rsidP="00F87B80">
      <w:pPr>
        <w:spacing w:after="160" w:line="254" w:lineRule="auto"/>
        <w:rPr>
          <w:rFonts w:ascii="Times New Roman" w:hAnsi="Times New Roman" w:cs="Times New Roman"/>
        </w:rPr>
      </w:pPr>
    </w:p>
    <w:p w:rsidR="00F87B80" w:rsidRPr="00454FAA" w:rsidRDefault="00F87B80" w:rsidP="00F87B80">
      <w:pPr>
        <w:pStyle w:val="ConsPlusNormal"/>
        <w:jc w:val="right"/>
        <w:rPr>
          <w:rFonts w:ascii="Times New Roman" w:hAnsi="Times New Roman"/>
          <w:sz w:val="24"/>
          <w:szCs w:val="24"/>
        </w:rPr>
      </w:pPr>
    </w:p>
    <w:p w:rsidR="00F87B80" w:rsidRPr="00454FAA" w:rsidRDefault="00F87B80" w:rsidP="00F87B80">
      <w:pPr>
        <w:pStyle w:val="ConsPlusNormal"/>
        <w:jc w:val="right"/>
        <w:rPr>
          <w:rFonts w:ascii="Times New Roman" w:hAnsi="Times New Roman"/>
          <w:sz w:val="24"/>
          <w:szCs w:val="24"/>
        </w:rPr>
      </w:pPr>
    </w:p>
    <w:p w:rsidR="00F87B80" w:rsidRPr="00454FAA" w:rsidRDefault="00F87B80" w:rsidP="00F87B80">
      <w:pPr>
        <w:pStyle w:val="ConsPlusNormal"/>
        <w:jc w:val="right"/>
        <w:rPr>
          <w:rFonts w:ascii="Times New Roman" w:hAnsi="Times New Roman"/>
          <w:sz w:val="24"/>
          <w:szCs w:val="24"/>
        </w:rPr>
      </w:pPr>
    </w:p>
    <w:p w:rsidR="00F87B80" w:rsidRPr="00454FAA" w:rsidRDefault="00F87B80" w:rsidP="00F87B80">
      <w:pPr>
        <w:pStyle w:val="ConsPlusNormal"/>
        <w:jc w:val="right"/>
        <w:rPr>
          <w:rFonts w:ascii="Times New Roman" w:hAnsi="Times New Roman"/>
          <w:sz w:val="24"/>
          <w:szCs w:val="24"/>
        </w:rPr>
      </w:pPr>
    </w:p>
    <w:p w:rsidR="00F87B80" w:rsidRPr="00454FAA" w:rsidRDefault="00F87B80" w:rsidP="00F87B80">
      <w:pPr>
        <w:pStyle w:val="ConsPlusNormal"/>
        <w:jc w:val="right"/>
        <w:rPr>
          <w:rFonts w:ascii="Times New Roman" w:hAnsi="Times New Roman"/>
          <w:sz w:val="24"/>
          <w:szCs w:val="24"/>
        </w:rPr>
      </w:pPr>
    </w:p>
    <w:p w:rsidR="00F87B80" w:rsidRPr="00454FAA" w:rsidRDefault="00F87B80" w:rsidP="00F87B80">
      <w:pPr>
        <w:pStyle w:val="ConsPlusNormal"/>
        <w:jc w:val="right"/>
        <w:rPr>
          <w:rFonts w:ascii="Times New Roman" w:hAnsi="Times New Roman"/>
          <w:sz w:val="24"/>
          <w:szCs w:val="24"/>
        </w:rPr>
      </w:pPr>
    </w:p>
    <w:p w:rsidR="00F87B80" w:rsidRPr="00454FAA" w:rsidRDefault="00F87B80" w:rsidP="00F87B80">
      <w:pPr>
        <w:pStyle w:val="ConsPlusNormal"/>
        <w:jc w:val="right"/>
        <w:rPr>
          <w:rFonts w:ascii="Times New Roman" w:hAnsi="Times New Roman"/>
          <w:sz w:val="24"/>
          <w:szCs w:val="24"/>
        </w:rPr>
      </w:pPr>
    </w:p>
    <w:p w:rsidR="00F87B80" w:rsidRPr="00454FAA" w:rsidRDefault="00F87B80" w:rsidP="00F87B80">
      <w:pPr>
        <w:pStyle w:val="ConsPlusNormal"/>
        <w:jc w:val="right"/>
        <w:rPr>
          <w:rFonts w:ascii="Times New Roman" w:hAnsi="Times New Roman"/>
          <w:sz w:val="24"/>
          <w:szCs w:val="24"/>
        </w:rPr>
      </w:pPr>
    </w:p>
    <w:p w:rsidR="00F87B80" w:rsidRPr="00454FAA" w:rsidRDefault="00F87B80" w:rsidP="00F87B80">
      <w:pPr>
        <w:pStyle w:val="ConsPlusNormal"/>
        <w:jc w:val="right"/>
        <w:rPr>
          <w:rFonts w:ascii="Times New Roman" w:hAnsi="Times New Roman"/>
          <w:sz w:val="24"/>
          <w:szCs w:val="24"/>
        </w:rPr>
      </w:pPr>
    </w:p>
    <w:p w:rsidR="00F87B80" w:rsidRPr="00454FAA" w:rsidRDefault="00F87B80" w:rsidP="00F87B80">
      <w:pPr>
        <w:pStyle w:val="ConsPlusNormal"/>
        <w:jc w:val="right"/>
        <w:rPr>
          <w:rFonts w:ascii="Times New Roman" w:hAnsi="Times New Roman"/>
          <w:sz w:val="24"/>
          <w:szCs w:val="24"/>
        </w:rPr>
      </w:pPr>
    </w:p>
    <w:p w:rsidR="00F87B80" w:rsidRPr="00454FAA" w:rsidRDefault="00F87B80" w:rsidP="00F87B80">
      <w:pPr>
        <w:pStyle w:val="ConsPlusNormal"/>
        <w:jc w:val="right"/>
        <w:rPr>
          <w:rFonts w:ascii="Times New Roman" w:hAnsi="Times New Roman"/>
          <w:sz w:val="24"/>
          <w:szCs w:val="24"/>
        </w:rPr>
      </w:pPr>
      <w:r w:rsidRPr="00454FAA">
        <w:rPr>
          <w:rFonts w:ascii="Times New Roman" w:hAnsi="Times New Roman"/>
          <w:sz w:val="24"/>
          <w:szCs w:val="24"/>
        </w:rPr>
        <w:t>Приложение 1</w:t>
      </w:r>
    </w:p>
    <w:p w:rsidR="00F87B80" w:rsidRPr="00454FAA" w:rsidRDefault="00F87B80" w:rsidP="00F87B80">
      <w:pPr>
        <w:pStyle w:val="ConsPlusNormal"/>
        <w:jc w:val="right"/>
        <w:rPr>
          <w:rFonts w:ascii="Times New Roman" w:hAnsi="Times New Roman"/>
          <w:sz w:val="24"/>
          <w:szCs w:val="24"/>
        </w:rPr>
      </w:pPr>
      <w:r w:rsidRPr="00454FAA">
        <w:rPr>
          <w:rFonts w:ascii="Times New Roman" w:hAnsi="Times New Roman"/>
          <w:sz w:val="24"/>
          <w:szCs w:val="24"/>
        </w:rPr>
        <w:t xml:space="preserve"> к Соглашению № ______от __________2023 г.</w:t>
      </w:r>
    </w:p>
    <w:p w:rsidR="00F87B80" w:rsidRPr="00454FAA" w:rsidRDefault="00F87B80" w:rsidP="00F87B80">
      <w:pPr>
        <w:pStyle w:val="ConsPlusNormal"/>
        <w:rPr>
          <w:rFonts w:ascii="Times New Roman" w:hAnsi="Times New Roman"/>
          <w:sz w:val="24"/>
          <w:szCs w:val="24"/>
        </w:rPr>
      </w:pPr>
    </w:p>
    <w:p w:rsidR="00F87B80" w:rsidRPr="00454FAA" w:rsidRDefault="00F87B80" w:rsidP="00F87B80">
      <w:pPr>
        <w:pStyle w:val="ConsPlusNormal"/>
        <w:jc w:val="center"/>
        <w:rPr>
          <w:rFonts w:ascii="Times New Roman" w:hAnsi="Times New Roman"/>
          <w:sz w:val="24"/>
          <w:szCs w:val="24"/>
        </w:rPr>
      </w:pPr>
      <w:r w:rsidRPr="00454FAA">
        <w:rPr>
          <w:rFonts w:ascii="Times New Roman" w:hAnsi="Times New Roman"/>
          <w:sz w:val="24"/>
          <w:szCs w:val="24"/>
        </w:rPr>
        <w:t>Заявка</w:t>
      </w:r>
    </w:p>
    <w:p w:rsidR="00F87B80" w:rsidRPr="00454FAA" w:rsidRDefault="00F87B80" w:rsidP="00F87B80">
      <w:pPr>
        <w:pStyle w:val="ConsPlusNormal"/>
        <w:rPr>
          <w:rFonts w:ascii="Times New Roman" w:hAnsi="Times New Roman"/>
          <w:sz w:val="24"/>
          <w:szCs w:val="24"/>
        </w:rPr>
      </w:pPr>
    </w:p>
    <w:p w:rsidR="00F87B80" w:rsidRPr="00454FAA" w:rsidRDefault="00F87B80" w:rsidP="00F87B80">
      <w:pPr>
        <w:pStyle w:val="ConsPlusNormal"/>
        <w:ind w:firstLine="709"/>
        <w:jc w:val="center"/>
        <w:rPr>
          <w:rFonts w:ascii="Times New Roman" w:hAnsi="Times New Roman" w:cs="Times New Roman"/>
          <w:sz w:val="24"/>
          <w:szCs w:val="24"/>
        </w:rPr>
      </w:pPr>
      <w:r w:rsidRPr="00454FAA">
        <w:rPr>
          <w:rFonts w:ascii="Times New Roman" w:hAnsi="Times New Roman"/>
          <w:sz w:val="24"/>
          <w:szCs w:val="24"/>
        </w:rPr>
        <w:t>о перечислении в 202</w:t>
      </w:r>
      <w:r w:rsidR="0048055F" w:rsidRPr="00454FAA">
        <w:rPr>
          <w:rFonts w:ascii="Times New Roman" w:hAnsi="Times New Roman"/>
          <w:sz w:val="24"/>
          <w:szCs w:val="24"/>
        </w:rPr>
        <w:t>___</w:t>
      </w:r>
      <w:r w:rsidRPr="00454FAA">
        <w:rPr>
          <w:rFonts w:ascii="Times New Roman" w:hAnsi="Times New Roman"/>
          <w:sz w:val="24"/>
          <w:szCs w:val="24"/>
        </w:rPr>
        <w:t xml:space="preserve"> году бюджету Атяшевского муниципального района Республики </w:t>
      </w:r>
      <w:r w:rsidRPr="00454FAA">
        <w:rPr>
          <w:rFonts w:ascii="Times New Roman" w:hAnsi="Times New Roman" w:cs="Times New Roman"/>
          <w:sz w:val="24"/>
          <w:szCs w:val="24"/>
        </w:rPr>
        <w:t>Мордовия из бюджета Атяшевского городского поселения Атяшевского муниципального района Республики Мордовия иных межбюджетных трансфертов по 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w:t>
      </w:r>
    </w:p>
    <w:p w:rsidR="00F87B80" w:rsidRPr="00454FAA" w:rsidRDefault="00F87B80" w:rsidP="00F87B80">
      <w:pPr>
        <w:pStyle w:val="ConsPlusNormal"/>
        <w:ind w:firstLine="709"/>
        <w:rPr>
          <w:rFonts w:ascii="Times New Roman" w:hAnsi="Times New Roman" w:cs="Times New Roman"/>
          <w:sz w:val="24"/>
          <w:szCs w:val="24"/>
        </w:rPr>
      </w:pPr>
    </w:p>
    <w:tbl>
      <w:tblPr>
        <w:tblpPr w:leftFromText="180" w:rightFromText="180" w:bottomFromText="160" w:vertAnchor="text" w:horzAnchor="margin" w:tblpXSpec="center" w:tblpY="9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3977"/>
        <w:gridCol w:w="3687"/>
        <w:gridCol w:w="1975"/>
      </w:tblGrid>
      <w:tr w:rsidR="00F87B80" w:rsidRPr="00454FAA" w:rsidTr="006F060E">
        <w:tc>
          <w:tcPr>
            <w:tcW w:w="562"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N п/п</w:t>
            </w:r>
          </w:p>
        </w:tc>
        <w:tc>
          <w:tcPr>
            <w:tcW w:w="3977"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Наименование расходов</w:t>
            </w:r>
          </w:p>
        </w:tc>
        <w:tc>
          <w:tcPr>
            <w:tcW w:w="3687"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Целевое направление расходов (наименование мероприятия и т.д.)</w:t>
            </w:r>
          </w:p>
        </w:tc>
        <w:tc>
          <w:tcPr>
            <w:tcW w:w="1975"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Сумма расходов (руб.)</w:t>
            </w:r>
          </w:p>
        </w:tc>
      </w:tr>
      <w:tr w:rsidR="00F87B80" w:rsidRPr="00454FAA" w:rsidTr="006F060E">
        <w:trPr>
          <w:trHeight w:val="207"/>
        </w:trPr>
        <w:tc>
          <w:tcPr>
            <w:tcW w:w="562"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1.</w:t>
            </w:r>
          </w:p>
        </w:tc>
        <w:tc>
          <w:tcPr>
            <w:tcW w:w="3977"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spacing w:line="256" w:lineRule="auto"/>
              <w:jc w:val="center"/>
              <w:rPr>
                <w:rFonts w:ascii="Times New Roman" w:hAnsi="Times New Roman" w:cs="Times New Roman"/>
                <w:lang w:eastAsia="en-US"/>
              </w:rPr>
            </w:pPr>
            <w:r w:rsidRPr="00454FAA">
              <w:rPr>
                <w:lang w:eastAsia="en-US"/>
              </w:rPr>
              <w:t>Иные межбюджетные трансферты по 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w:t>
            </w:r>
          </w:p>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3687"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фонд оплаты труда специалиста на обслуживание переданного полномочия;</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расходы на материально-техническое обеспечение.</w:t>
            </w:r>
          </w:p>
        </w:tc>
        <w:tc>
          <w:tcPr>
            <w:tcW w:w="1975"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jc w:val="center"/>
              <w:rPr>
                <w:sz w:val="24"/>
                <w:szCs w:val="24"/>
                <w:lang w:eastAsia="en-US"/>
              </w:rPr>
            </w:pPr>
          </w:p>
        </w:tc>
      </w:tr>
      <w:tr w:rsidR="00F87B80" w:rsidRPr="00454FAA" w:rsidTr="006F060E">
        <w:tc>
          <w:tcPr>
            <w:tcW w:w="562"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3977"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Итого расходов </w:t>
            </w:r>
          </w:p>
        </w:tc>
        <w:tc>
          <w:tcPr>
            <w:tcW w:w="3687"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1975"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tabs>
                <w:tab w:val="left" w:pos="1275"/>
              </w:tabs>
              <w:spacing w:line="256" w:lineRule="auto"/>
              <w:jc w:val="center"/>
              <w:rPr>
                <w:rFonts w:ascii="Times New Roman" w:hAnsi="Times New Roman" w:cs="Times New Roman"/>
                <w:sz w:val="24"/>
                <w:szCs w:val="24"/>
                <w:lang w:eastAsia="en-US"/>
              </w:rPr>
            </w:pPr>
          </w:p>
        </w:tc>
      </w:tr>
      <w:tr w:rsidR="00F87B80" w:rsidRPr="00454FAA" w:rsidTr="006F060E">
        <w:trPr>
          <w:trHeight w:val="271"/>
        </w:trPr>
        <w:tc>
          <w:tcPr>
            <w:tcW w:w="562"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3977"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Всего потребность в иных межбюджетных трансфертах</w:t>
            </w:r>
          </w:p>
        </w:tc>
        <w:tc>
          <w:tcPr>
            <w:tcW w:w="3687"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1975"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p>
        </w:tc>
      </w:tr>
    </w:tbl>
    <w:p w:rsidR="00F87B80" w:rsidRPr="00454FAA" w:rsidRDefault="00F87B80" w:rsidP="00F87B80">
      <w:pPr>
        <w:pStyle w:val="ConsPlusNormal"/>
        <w:jc w:val="both"/>
        <w:rPr>
          <w:rFonts w:ascii="Times New Roman" w:hAnsi="Times New Roman" w:cs="Times New Roman"/>
          <w:sz w:val="24"/>
          <w:szCs w:val="24"/>
        </w:rPr>
      </w:pPr>
    </w:p>
    <w:p w:rsidR="00F87B80" w:rsidRPr="00454FAA" w:rsidRDefault="00F87B80" w:rsidP="00F87B80">
      <w:pPr>
        <w:pStyle w:val="ConsPlusNormal"/>
        <w:jc w:val="both"/>
        <w:rPr>
          <w:rFonts w:ascii="Times New Roman" w:hAnsi="Times New Roman" w:cs="Times New Roman"/>
          <w:sz w:val="24"/>
          <w:szCs w:val="24"/>
        </w:rPr>
      </w:pPr>
    </w:p>
    <w:p w:rsidR="00F87B80" w:rsidRPr="00454FAA" w:rsidRDefault="00F87B80" w:rsidP="00F87B80">
      <w:pPr>
        <w:pStyle w:val="ConsPlusNormal"/>
        <w:jc w:val="both"/>
        <w:rPr>
          <w:rFonts w:ascii="Times New Roman" w:hAnsi="Times New Roman" w:cs="Times New Roman"/>
          <w:sz w:val="24"/>
          <w:szCs w:val="24"/>
        </w:rPr>
      </w:pPr>
    </w:p>
    <w:p w:rsidR="00F87B80" w:rsidRPr="00454FAA" w:rsidRDefault="00F87B80" w:rsidP="00F87B80">
      <w:pPr>
        <w:pStyle w:val="ConsPlusNormal"/>
        <w:ind w:hanging="142"/>
        <w:jc w:val="both"/>
        <w:rPr>
          <w:rFonts w:ascii="Times New Roman" w:hAnsi="Times New Roman"/>
          <w:sz w:val="24"/>
          <w:szCs w:val="24"/>
        </w:rPr>
      </w:pPr>
      <w:r w:rsidRPr="00454FAA">
        <w:rPr>
          <w:rFonts w:ascii="Times New Roman" w:hAnsi="Times New Roman"/>
          <w:sz w:val="24"/>
          <w:szCs w:val="24"/>
        </w:rPr>
        <w:t xml:space="preserve">Глава Атяшевского </w:t>
      </w:r>
    </w:p>
    <w:p w:rsidR="00F87B80" w:rsidRPr="00454FAA" w:rsidRDefault="00F87B80" w:rsidP="00F87B80">
      <w:pPr>
        <w:pStyle w:val="ConsPlusNormal"/>
        <w:ind w:hanging="142"/>
        <w:jc w:val="both"/>
        <w:rPr>
          <w:rFonts w:ascii="Times New Roman" w:hAnsi="Times New Roman"/>
          <w:sz w:val="24"/>
          <w:szCs w:val="24"/>
        </w:rPr>
      </w:pPr>
      <w:r w:rsidRPr="00454FAA">
        <w:rPr>
          <w:rFonts w:ascii="Times New Roman" w:hAnsi="Times New Roman"/>
          <w:sz w:val="24"/>
          <w:szCs w:val="24"/>
        </w:rPr>
        <w:t>муниципального района</w:t>
      </w:r>
    </w:p>
    <w:p w:rsidR="00F87B80" w:rsidRPr="00454FAA" w:rsidRDefault="00F87B80" w:rsidP="00F87B80">
      <w:pPr>
        <w:pStyle w:val="ConsPlusNormal"/>
        <w:ind w:hanging="142"/>
        <w:jc w:val="both"/>
        <w:rPr>
          <w:rFonts w:ascii="Times New Roman" w:hAnsi="Times New Roman"/>
          <w:sz w:val="24"/>
          <w:szCs w:val="24"/>
        </w:rPr>
      </w:pPr>
      <w:r w:rsidRPr="00454FAA">
        <w:rPr>
          <w:rFonts w:ascii="Times New Roman" w:hAnsi="Times New Roman"/>
          <w:sz w:val="24"/>
          <w:szCs w:val="24"/>
        </w:rPr>
        <w:t xml:space="preserve">Республики Мордовия                                            </w:t>
      </w:r>
      <w:r w:rsidRPr="00454FAA">
        <w:rPr>
          <w:rFonts w:ascii="Times New Roman" w:hAnsi="Times New Roman"/>
          <w:sz w:val="24"/>
          <w:szCs w:val="24"/>
        </w:rPr>
        <w:tab/>
        <w:t xml:space="preserve">                             К.Н. Николаев      </w:t>
      </w:r>
    </w:p>
    <w:p w:rsidR="00F87B80" w:rsidRPr="00454FAA" w:rsidRDefault="00F87B80" w:rsidP="00F87B80">
      <w:pPr>
        <w:pStyle w:val="ConsPlusNormal"/>
        <w:ind w:hanging="142"/>
        <w:jc w:val="both"/>
        <w:rPr>
          <w:rFonts w:ascii="Times New Roman" w:hAnsi="Times New Roman"/>
          <w:sz w:val="24"/>
          <w:szCs w:val="24"/>
        </w:rPr>
      </w:pPr>
      <w:r w:rsidRPr="00454FAA">
        <w:rPr>
          <w:rFonts w:ascii="Times New Roman" w:hAnsi="Times New Roman"/>
          <w:sz w:val="24"/>
          <w:szCs w:val="24"/>
        </w:rPr>
        <w:t xml:space="preserve">  М.П</w:t>
      </w:r>
    </w:p>
    <w:p w:rsidR="00F87B80" w:rsidRPr="00454FAA" w:rsidRDefault="00F87B80" w:rsidP="00F87B80">
      <w:pPr>
        <w:pStyle w:val="ConsPlusNormal"/>
        <w:ind w:hanging="142"/>
        <w:jc w:val="both"/>
        <w:rPr>
          <w:color w:val="000000"/>
          <w:sz w:val="24"/>
          <w:szCs w:val="24"/>
        </w:rPr>
      </w:pPr>
      <w:r w:rsidRPr="00454FAA">
        <w:rPr>
          <w:color w:val="000000"/>
          <w:sz w:val="24"/>
          <w:szCs w:val="24"/>
        </w:rPr>
        <w:t xml:space="preserve">                                                                                                                                                           </w:t>
      </w:r>
    </w:p>
    <w:p w:rsidR="00F87B80" w:rsidRPr="00454FAA" w:rsidRDefault="00F87B80" w:rsidP="00F87B80"/>
    <w:p w:rsidR="00F87B80" w:rsidRPr="00454FAA" w:rsidRDefault="00F87B80" w:rsidP="00F87B80"/>
    <w:p w:rsidR="00F87B80" w:rsidRPr="00454FAA" w:rsidRDefault="00F87B80" w:rsidP="00F87B80"/>
    <w:p w:rsidR="00F87B80" w:rsidRPr="00454FAA" w:rsidRDefault="00F87B80" w:rsidP="00F87B80"/>
    <w:p w:rsidR="00F87B80" w:rsidRPr="00454FAA" w:rsidRDefault="00F87B80" w:rsidP="00F87B80">
      <w:pPr>
        <w:sectPr w:rsidR="00F87B80" w:rsidRPr="00454FAA">
          <w:pgSz w:w="11906" w:h="16838"/>
          <w:pgMar w:top="1021" w:right="794" w:bottom="680" w:left="1077" w:header="709" w:footer="709" w:gutter="0"/>
          <w:cols w:space="720"/>
        </w:sectPr>
      </w:pPr>
    </w:p>
    <w:p w:rsidR="00F87B80" w:rsidRPr="00454FAA" w:rsidRDefault="00F87B80" w:rsidP="00F87B80">
      <w:pPr>
        <w:jc w:val="right"/>
        <w:rPr>
          <w:rStyle w:val="a6"/>
          <w:b w:val="0"/>
          <w:bCs w:val="0"/>
        </w:rPr>
      </w:pPr>
      <w:r w:rsidRPr="00454FAA">
        <w:rPr>
          <w:rStyle w:val="a6"/>
        </w:rPr>
        <w:lastRenderedPageBreak/>
        <w:t>Приложение 2</w:t>
      </w:r>
    </w:p>
    <w:p w:rsidR="00F87B80" w:rsidRPr="00454FAA" w:rsidRDefault="00F87B80" w:rsidP="00F87B80">
      <w:pPr>
        <w:pStyle w:val="ConsPlusTitle"/>
        <w:tabs>
          <w:tab w:val="left" w:pos="11057"/>
        </w:tabs>
        <w:ind w:firstLine="708"/>
        <w:jc w:val="right"/>
        <w:rPr>
          <w:rFonts w:ascii="Times New Roman" w:hAnsi="Times New Roman" w:cs="Times New Roman"/>
          <w:b w:val="0"/>
          <w:bCs/>
          <w:sz w:val="24"/>
          <w:szCs w:val="24"/>
        </w:rPr>
      </w:pPr>
      <w:r w:rsidRPr="00454FAA">
        <w:rPr>
          <w:rFonts w:ascii="Times New Roman" w:hAnsi="Times New Roman" w:cs="Times New Roman"/>
          <w:b w:val="0"/>
          <w:bCs/>
          <w:sz w:val="24"/>
          <w:szCs w:val="24"/>
        </w:rPr>
        <w:t>к Соглашению № _______ от __________2023 г.</w:t>
      </w:r>
    </w:p>
    <w:p w:rsidR="00F87B80" w:rsidRPr="00454FAA" w:rsidRDefault="00F87B80" w:rsidP="00F87B80">
      <w:pPr>
        <w:pStyle w:val="ConsPlusTitle"/>
        <w:tabs>
          <w:tab w:val="left" w:pos="11057"/>
        </w:tabs>
        <w:ind w:firstLine="708"/>
        <w:jc w:val="right"/>
        <w:rPr>
          <w:rFonts w:ascii="Times New Roman" w:hAnsi="Times New Roman" w:cs="Times New Roman"/>
          <w:b w:val="0"/>
          <w:bCs/>
          <w:sz w:val="24"/>
          <w:szCs w:val="24"/>
        </w:rPr>
      </w:pPr>
      <w:r w:rsidRPr="00454FAA">
        <w:rPr>
          <w:rFonts w:ascii="Times New Roman" w:hAnsi="Times New Roman" w:cs="Times New Roman"/>
          <w:b w:val="0"/>
          <w:bCs/>
          <w:sz w:val="24"/>
          <w:szCs w:val="24"/>
        </w:rPr>
        <w:t xml:space="preserve"> о предоставления иных межбюджетных трансфертов </w:t>
      </w:r>
    </w:p>
    <w:p w:rsidR="00F87B80" w:rsidRPr="00454FAA" w:rsidRDefault="00F87B80" w:rsidP="00F87B80">
      <w:pPr>
        <w:pStyle w:val="ConsPlusTitle"/>
        <w:ind w:firstLine="708"/>
        <w:jc w:val="right"/>
        <w:rPr>
          <w:rFonts w:ascii="Times New Roman" w:eastAsia="Calibri" w:hAnsi="Times New Roman" w:cs="Times New Roman"/>
          <w:b w:val="0"/>
          <w:sz w:val="24"/>
          <w:szCs w:val="24"/>
          <w:lang w:eastAsia="en-US"/>
        </w:rPr>
      </w:pPr>
      <w:r w:rsidRPr="00454FAA">
        <w:rPr>
          <w:rFonts w:ascii="Times New Roman" w:eastAsia="Calibri" w:hAnsi="Times New Roman" w:cs="Times New Roman"/>
          <w:b w:val="0"/>
          <w:sz w:val="24"/>
          <w:szCs w:val="24"/>
          <w:lang w:eastAsia="en-US"/>
        </w:rPr>
        <w:t xml:space="preserve">на осуществление переданных полномочий по решению вопросов местного значения </w:t>
      </w:r>
    </w:p>
    <w:p w:rsidR="00F87B80" w:rsidRPr="00454FAA" w:rsidRDefault="00F87B80" w:rsidP="00F87B80">
      <w:pPr>
        <w:pStyle w:val="ConsPlusTitle"/>
        <w:ind w:firstLine="708"/>
        <w:jc w:val="right"/>
        <w:rPr>
          <w:rFonts w:ascii="Times New Roman" w:eastAsia="Calibri" w:hAnsi="Times New Roman" w:cs="Times New Roman"/>
          <w:b w:val="0"/>
          <w:sz w:val="24"/>
          <w:szCs w:val="24"/>
          <w:lang w:eastAsia="en-US"/>
        </w:rPr>
      </w:pPr>
      <w:r w:rsidRPr="00454FAA">
        <w:rPr>
          <w:rFonts w:ascii="Times New Roman" w:eastAsia="Calibri" w:hAnsi="Times New Roman" w:cs="Times New Roman"/>
          <w:b w:val="0"/>
          <w:sz w:val="24"/>
          <w:szCs w:val="24"/>
          <w:lang w:eastAsia="en-US"/>
        </w:rPr>
        <w:t>бюджету Атяшевского муниципального района Республики Мордовия</w:t>
      </w:r>
    </w:p>
    <w:p w:rsidR="00F87B80" w:rsidRPr="00454FAA" w:rsidRDefault="00F87B80" w:rsidP="00F87B80">
      <w:pPr>
        <w:pStyle w:val="ConsPlusTitle"/>
        <w:ind w:firstLine="708"/>
        <w:jc w:val="right"/>
        <w:rPr>
          <w:rFonts w:ascii="Times New Roman" w:eastAsia="Calibri" w:hAnsi="Times New Roman" w:cs="Times New Roman"/>
          <w:b w:val="0"/>
          <w:sz w:val="24"/>
          <w:szCs w:val="24"/>
          <w:lang w:eastAsia="en-US"/>
        </w:rPr>
      </w:pPr>
      <w:r w:rsidRPr="00454FAA">
        <w:rPr>
          <w:rFonts w:ascii="Times New Roman" w:eastAsia="Calibri" w:hAnsi="Times New Roman" w:cs="Times New Roman"/>
          <w:b w:val="0"/>
          <w:sz w:val="24"/>
          <w:szCs w:val="24"/>
          <w:lang w:eastAsia="en-US"/>
        </w:rPr>
        <w:t>из бюджета Атяшевского городского поселения</w:t>
      </w:r>
    </w:p>
    <w:p w:rsidR="00F87B80" w:rsidRPr="00454FAA" w:rsidRDefault="00F87B80" w:rsidP="00F87B80">
      <w:pPr>
        <w:pStyle w:val="ConsPlusTitle"/>
        <w:ind w:firstLine="708"/>
        <w:jc w:val="right"/>
        <w:rPr>
          <w:rFonts w:ascii="Times New Roman" w:hAnsi="Times New Roman"/>
          <w:sz w:val="24"/>
          <w:szCs w:val="24"/>
        </w:rPr>
      </w:pPr>
      <w:r w:rsidRPr="00454FAA">
        <w:rPr>
          <w:rFonts w:ascii="Times New Roman" w:eastAsia="Calibri" w:hAnsi="Times New Roman" w:cs="Times New Roman"/>
          <w:b w:val="0"/>
          <w:sz w:val="24"/>
          <w:szCs w:val="24"/>
          <w:lang w:eastAsia="en-US"/>
        </w:rPr>
        <w:t>Атяшевского муниципального района Республики Мордовия</w:t>
      </w:r>
    </w:p>
    <w:p w:rsidR="00F87B80" w:rsidRPr="00454FAA" w:rsidRDefault="00F87B80" w:rsidP="00F87B80">
      <w:pPr>
        <w:jc w:val="center"/>
        <w:rPr>
          <w:rFonts w:ascii="Times New Roman" w:hAnsi="Times New Roman"/>
          <w:bCs/>
        </w:rPr>
      </w:pPr>
    </w:p>
    <w:p w:rsidR="00F87B80" w:rsidRPr="00454FAA" w:rsidRDefault="00F87B80" w:rsidP="00F87B80">
      <w:pPr>
        <w:jc w:val="center"/>
        <w:rPr>
          <w:bCs/>
          <w:color w:val="26282F"/>
        </w:rPr>
      </w:pPr>
      <w:r w:rsidRPr="00454FAA">
        <w:rPr>
          <w:bCs/>
        </w:rPr>
        <w:t>Отчет</w:t>
      </w:r>
    </w:p>
    <w:p w:rsidR="00F87B80" w:rsidRPr="00454FAA" w:rsidRDefault="00F87B80" w:rsidP="00F87B80">
      <w:pPr>
        <w:pStyle w:val="ConsPlusTitle"/>
        <w:ind w:firstLine="708"/>
        <w:jc w:val="center"/>
        <w:rPr>
          <w:rFonts w:ascii="Times New Roman" w:eastAsia="Calibri" w:hAnsi="Times New Roman" w:cs="Times New Roman"/>
          <w:b w:val="0"/>
          <w:bCs/>
          <w:sz w:val="24"/>
          <w:szCs w:val="24"/>
          <w:lang w:eastAsia="en-US"/>
        </w:rPr>
      </w:pPr>
      <w:r w:rsidRPr="00454FAA">
        <w:rPr>
          <w:rFonts w:ascii="Times New Roman" w:hAnsi="Times New Roman" w:cs="Times New Roman"/>
          <w:b w:val="0"/>
          <w:bCs/>
          <w:sz w:val="24"/>
          <w:szCs w:val="24"/>
        </w:rPr>
        <w:t>о достижении значений результатов использования иных межбюджетных трансфертов</w:t>
      </w:r>
    </w:p>
    <w:p w:rsidR="00F87B80" w:rsidRPr="00454FAA" w:rsidRDefault="00F87B80" w:rsidP="00F87B80">
      <w:pPr>
        <w:pStyle w:val="ConsPlusTitle"/>
        <w:ind w:firstLine="708"/>
        <w:jc w:val="center"/>
        <w:rPr>
          <w:rFonts w:ascii="Times New Roman" w:hAnsi="Times New Roman" w:cs="Times New Roman"/>
          <w:b w:val="0"/>
          <w:bCs/>
          <w:sz w:val="24"/>
          <w:szCs w:val="24"/>
        </w:rPr>
      </w:pPr>
      <w:r w:rsidRPr="00454FAA">
        <w:rPr>
          <w:rFonts w:ascii="Times New Roman" w:hAnsi="Times New Roman" w:cs="Times New Roman"/>
          <w:b w:val="0"/>
          <w:bCs/>
          <w:sz w:val="24"/>
          <w:szCs w:val="24"/>
        </w:rPr>
        <w:t>из бюджета Атяшевского городского поселения Атяшевского муниципального района Республики Мордовия бюджету Атяшевского муниципального района Республики Мордовия в отношении переданных полномочий по решению вопросов местного значения</w:t>
      </w:r>
    </w:p>
    <w:p w:rsidR="00F87B80" w:rsidRPr="00454FAA" w:rsidRDefault="00F87B80" w:rsidP="00F87B80">
      <w:pPr>
        <w:pStyle w:val="ConsPlusNormal"/>
        <w:jc w:val="center"/>
        <w:rPr>
          <w:rFonts w:ascii="Times New Roman" w:hAnsi="Times New Roman" w:cs="Times New Roman"/>
          <w:bCs/>
          <w:sz w:val="24"/>
          <w:szCs w:val="24"/>
        </w:rPr>
      </w:pPr>
      <w:r w:rsidRPr="00454FAA">
        <w:rPr>
          <w:rFonts w:ascii="Times New Roman" w:hAnsi="Times New Roman" w:cs="Times New Roman"/>
          <w:bCs/>
          <w:sz w:val="24"/>
          <w:szCs w:val="24"/>
        </w:rPr>
        <w:t>по состоянию на __ ____________ 20__ года</w:t>
      </w:r>
    </w:p>
    <w:p w:rsidR="00F87B80" w:rsidRPr="00454FAA" w:rsidRDefault="00F87B80" w:rsidP="00F87B80">
      <w:pPr>
        <w:pStyle w:val="ConsPlusNormal"/>
        <w:ind w:firstLine="540"/>
        <w:jc w:val="both"/>
        <w:rPr>
          <w:rFonts w:ascii="Times New Roman" w:hAnsi="Times New Roman" w:cs="Times New Roman"/>
          <w:sz w:val="24"/>
          <w:szCs w:val="24"/>
        </w:rPr>
      </w:pPr>
      <w:r w:rsidRPr="00454FAA">
        <w:rPr>
          <w:rFonts w:ascii="Times New Roman" w:hAnsi="Times New Roman" w:cs="Times New Roman"/>
          <w:sz w:val="24"/>
          <w:szCs w:val="24"/>
        </w:rPr>
        <w:t>Периодичность</w:t>
      </w:r>
      <w:r w:rsidRPr="00454FAA">
        <w:rPr>
          <w:rFonts w:ascii="Times New Roman" w:hAnsi="Times New Roman" w:cs="Times New Roman"/>
          <w:sz w:val="24"/>
          <w:szCs w:val="24"/>
          <w:vertAlign w:val="superscript"/>
        </w:rPr>
        <w:t>1</w:t>
      </w:r>
      <w:r w:rsidRPr="00454FAA">
        <w:rPr>
          <w:rFonts w:ascii="Times New Roman" w:hAnsi="Times New Roman" w:cs="Times New Roman"/>
          <w:sz w:val="24"/>
          <w:szCs w:val="24"/>
        </w:rPr>
        <w:t>: ________________</w:t>
      </w:r>
    </w:p>
    <w:tbl>
      <w:tblPr>
        <w:tblW w:w="14256"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1756"/>
        <w:gridCol w:w="2039"/>
        <w:gridCol w:w="1069"/>
        <w:gridCol w:w="2168"/>
        <w:gridCol w:w="1616"/>
        <w:gridCol w:w="2372"/>
        <w:gridCol w:w="1423"/>
        <w:gridCol w:w="1215"/>
      </w:tblGrid>
      <w:tr w:rsidR="00F87B80" w:rsidRPr="00454FAA" w:rsidTr="006F060E">
        <w:trPr>
          <w:trHeight w:val="2684"/>
          <w:tblHeader/>
        </w:trPr>
        <w:tc>
          <w:tcPr>
            <w:tcW w:w="598"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 п/п</w:t>
            </w:r>
          </w:p>
        </w:tc>
        <w:tc>
          <w:tcPr>
            <w:tcW w:w="1756"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Направле</w:t>
            </w:r>
            <w:r w:rsidRPr="00454FAA">
              <w:rPr>
                <w:rFonts w:ascii="Times New Roman" w:hAnsi="Times New Roman" w:cs="Times New Roman"/>
                <w:sz w:val="24"/>
                <w:szCs w:val="24"/>
                <w:lang w:eastAsia="en-US"/>
              </w:rPr>
              <w:softHyphen/>
              <w:t>ние расхо</w:t>
            </w:r>
            <w:r w:rsidRPr="00454FAA">
              <w:rPr>
                <w:rFonts w:ascii="Times New Roman" w:hAnsi="Times New Roman" w:cs="Times New Roman"/>
                <w:sz w:val="24"/>
                <w:szCs w:val="24"/>
                <w:lang w:eastAsia="en-US"/>
              </w:rPr>
              <w:softHyphen/>
              <w:t>дов</w:t>
            </w:r>
          </w:p>
        </w:tc>
        <w:tc>
          <w:tcPr>
            <w:tcW w:w="2039"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Наименование мероприятия</w:t>
            </w:r>
          </w:p>
        </w:tc>
        <w:tc>
          <w:tcPr>
            <w:tcW w:w="1069"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Сроки реализа</w:t>
            </w:r>
            <w:r w:rsidRPr="00454FAA">
              <w:rPr>
                <w:rFonts w:ascii="Times New Roman" w:hAnsi="Times New Roman" w:cs="Times New Roman"/>
                <w:sz w:val="24"/>
                <w:szCs w:val="24"/>
                <w:lang w:eastAsia="en-US"/>
              </w:rPr>
              <w:softHyphen/>
              <w:t>ции</w:t>
            </w:r>
          </w:p>
        </w:tc>
        <w:tc>
          <w:tcPr>
            <w:tcW w:w="2168"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Наименование результата использования иных межбюджетных трансфертов</w:t>
            </w:r>
          </w:p>
        </w:tc>
        <w:tc>
          <w:tcPr>
            <w:tcW w:w="1616"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Предусмот</w:t>
            </w:r>
            <w:r w:rsidRPr="00454FAA">
              <w:rPr>
                <w:rFonts w:ascii="Times New Roman" w:hAnsi="Times New Roman" w:cs="Times New Roman"/>
                <w:sz w:val="24"/>
                <w:szCs w:val="24"/>
                <w:lang w:eastAsia="en-US"/>
              </w:rPr>
              <w:softHyphen/>
              <w:t>рено средств на реализа</w:t>
            </w:r>
            <w:r w:rsidRPr="00454FAA">
              <w:rPr>
                <w:rFonts w:ascii="Times New Roman" w:hAnsi="Times New Roman" w:cs="Times New Roman"/>
                <w:sz w:val="24"/>
                <w:szCs w:val="24"/>
                <w:lang w:eastAsia="en-US"/>
              </w:rPr>
              <w:softHyphen/>
              <w:t>цию меропри</w:t>
            </w:r>
            <w:r w:rsidRPr="00454FAA">
              <w:rPr>
                <w:rFonts w:ascii="Times New Roman" w:hAnsi="Times New Roman" w:cs="Times New Roman"/>
                <w:sz w:val="24"/>
                <w:szCs w:val="24"/>
                <w:lang w:eastAsia="en-US"/>
              </w:rPr>
              <w:softHyphen/>
              <w:t>ятия тыс.руб.</w:t>
            </w:r>
          </w:p>
        </w:tc>
        <w:tc>
          <w:tcPr>
            <w:tcW w:w="2372"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Фактически по</w:t>
            </w:r>
            <w:r w:rsidRPr="00454FAA">
              <w:rPr>
                <w:rFonts w:ascii="Times New Roman" w:hAnsi="Times New Roman" w:cs="Times New Roman"/>
                <w:sz w:val="24"/>
                <w:szCs w:val="24"/>
                <w:lang w:eastAsia="en-US"/>
              </w:rPr>
              <w:softHyphen/>
              <w:t>ступило в бюд</w:t>
            </w:r>
            <w:r w:rsidRPr="00454FAA">
              <w:rPr>
                <w:rFonts w:ascii="Times New Roman" w:hAnsi="Times New Roman" w:cs="Times New Roman"/>
                <w:sz w:val="24"/>
                <w:szCs w:val="24"/>
                <w:lang w:eastAsia="en-US"/>
              </w:rPr>
              <w:softHyphen/>
              <w:t>жет муниципального района из бюджета поселения по со</w:t>
            </w:r>
            <w:r w:rsidRPr="00454FAA">
              <w:rPr>
                <w:rFonts w:ascii="Times New Roman" w:hAnsi="Times New Roman" w:cs="Times New Roman"/>
                <w:sz w:val="24"/>
                <w:szCs w:val="24"/>
                <w:lang w:eastAsia="en-US"/>
              </w:rPr>
              <w:softHyphen/>
              <w:t>стоянию на от</w:t>
            </w:r>
            <w:r w:rsidRPr="00454FAA">
              <w:rPr>
                <w:rFonts w:ascii="Times New Roman" w:hAnsi="Times New Roman" w:cs="Times New Roman"/>
                <w:sz w:val="24"/>
                <w:szCs w:val="24"/>
                <w:lang w:eastAsia="en-US"/>
              </w:rPr>
              <w:softHyphen/>
              <w:t>четную дату</w:t>
            </w:r>
          </w:p>
        </w:tc>
        <w:tc>
          <w:tcPr>
            <w:tcW w:w="1423"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Фактически использо</w:t>
            </w:r>
            <w:r w:rsidRPr="00454FAA">
              <w:rPr>
                <w:rFonts w:ascii="Times New Roman" w:hAnsi="Times New Roman" w:cs="Times New Roman"/>
                <w:sz w:val="24"/>
                <w:szCs w:val="24"/>
                <w:lang w:eastAsia="en-US"/>
              </w:rPr>
              <w:softHyphen/>
              <w:t>вано средств на отчетную дату</w:t>
            </w:r>
          </w:p>
        </w:tc>
        <w:tc>
          <w:tcPr>
            <w:tcW w:w="1215"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Остаток средств по состоянию на отчетную дату</w:t>
            </w:r>
          </w:p>
        </w:tc>
      </w:tr>
      <w:tr w:rsidR="00F87B80" w:rsidRPr="00454FAA" w:rsidTr="006F060E">
        <w:trPr>
          <w:trHeight w:val="12"/>
          <w:tblHeader/>
        </w:trPr>
        <w:tc>
          <w:tcPr>
            <w:tcW w:w="598"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1</w:t>
            </w:r>
          </w:p>
        </w:tc>
        <w:tc>
          <w:tcPr>
            <w:tcW w:w="1756"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2</w:t>
            </w:r>
          </w:p>
        </w:tc>
        <w:tc>
          <w:tcPr>
            <w:tcW w:w="2039"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3</w:t>
            </w:r>
          </w:p>
        </w:tc>
        <w:tc>
          <w:tcPr>
            <w:tcW w:w="1069"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4</w:t>
            </w:r>
          </w:p>
        </w:tc>
        <w:tc>
          <w:tcPr>
            <w:tcW w:w="2168"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5</w:t>
            </w:r>
          </w:p>
        </w:tc>
        <w:tc>
          <w:tcPr>
            <w:tcW w:w="1616"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6</w:t>
            </w:r>
          </w:p>
        </w:tc>
        <w:tc>
          <w:tcPr>
            <w:tcW w:w="2372"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7</w:t>
            </w:r>
          </w:p>
        </w:tc>
        <w:tc>
          <w:tcPr>
            <w:tcW w:w="1423"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8</w:t>
            </w:r>
          </w:p>
        </w:tc>
        <w:tc>
          <w:tcPr>
            <w:tcW w:w="1215" w:type="dxa"/>
            <w:tcBorders>
              <w:top w:val="single" w:sz="4" w:space="0" w:color="auto"/>
              <w:left w:val="single" w:sz="4" w:space="0" w:color="auto"/>
              <w:bottom w:val="single" w:sz="4" w:space="0" w:color="auto"/>
              <w:right w:val="single" w:sz="4" w:space="0" w:color="auto"/>
            </w:tcBorders>
            <w:hideMark/>
          </w:tcPr>
          <w:p w:rsidR="00F87B80" w:rsidRPr="00454FAA" w:rsidRDefault="00F87B80" w:rsidP="006F060E">
            <w:pPr>
              <w:pStyle w:val="ConsPlusNormal"/>
              <w:spacing w:line="256" w:lineRule="auto"/>
              <w:jc w:val="center"/>
              <w:rPr>
                <w:rFonts w:ascii="Times New Roman" w:hAnsi="Times New Roman" w:cs="Times New Roman"/>
                <w:sz w:val="24"/>
                <w:szCs w:val="24"/>
                <w:lang w:eastAsia="en-US"/>
              </w:rPr>
            </w:pPr>
            <w:r w:rsidRPr="00454FAA">
              <w:rPr>
                <w:rFonts w:ascii="Times New Roman" w:hAnsi="Times New Roman" w:cs="Times New Roman"/>
                <w:sz w:val="24"/>
                <w:szCs w:val="24"/>
                <w:lang w:eastAsia="en-US"/>
              </w:rPr>
              <w:t>9</w:t>
            </w:r>
          </w:p>
        </w:tc>
      </w:tr>
      <w:tr w:rsidR="00F87B80" w:rsidRPr="00454FAA" w:rsidTr="006F060E">
        <w:trPr>
          <w:trHeight w:val="265"/>
        </w:trPr>
        <w:tc>
          <w:tcPr>
            <w:tcW w:w="598"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1756"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2039"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1069"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2168"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1616"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1423"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c>
          <w:tcPr>
            <w:tcW w:w="1215" w:type="dxa"/>
            <w:tcBorders>
              <w:top w:val="single" w:sz="4" w:space="0" w:color="auto"/>
              <w:left w:val="single" w:sz="4" w:space="0" w:color="auto"/>
              <w:bottom w:val="single" w:sz="4" w:space="0" w:color="auto"/>
              <w:right w:val="single" w:sz="4" w:space="0" w:color="auto"/>
            </w:tcBorders>
          </w:tcPr>
          <w:p w:rsidR="00F87B80" w:rsidRPr="00454FAA" w:rsidRDefault="00F87B80" w:rsidP="006F060E">
            <w:pPr>
              <w:pStyle w:val="ConsPlusNormal"/>
              <w:spacing w:line="256" w:lineRule="auto"/>
              <w:rPr>
                <w:rFonts w:ascii="Times New Roman" w:hAnsi="Times New Roman" w:cs="Times New Roman"/>
                <w:sz w:val="24"/>
                <w:szCs w:val="24"/>
                <w:lang w:eastAsia="en-US"/>
              </w:rPr>
            </w:pPr>
          </w:p>
        </w:tc>
      </w:tr>
    </w:tbl>
    <w:p w:rsidR="00F87B80" w:rsidRPr="00454FAA" w:rsidRDefault="00F87B80" w:rsidP="00F87B80"/>
    <w:p w:rsidR="00F87B80" w:rsidRPr="00454FAA" w:rsidRDefault="00F87B80" w:rsidP="00F87B80">
      <w:r w:rsidRPr="00454FAA">
        <w:t>Глава Атяшевского муниципального района Республики Мордовия   _____________  К.Н. Николаев</w:t>
      </w:r>
    </w:p>
    <w:p w:rsidR="00F87B80" w:rsidRPr="00454FAA" w:rsidRDefault="00F87B80" w:rsidP="00F87B80">
      <w:r w:rsidRPr="00454FAA">
        <w:t>«__» ___________ 20__ г.</w:t>
      </w:r>
    </w:p>
    <w:p w:rsidR="00F87B80" w:rsidRPr="00454FAA" w:rsidRDefault="00F87B80" w:rsidP="00F87B80">
      <w:r w:rsidRPr="00454FAA">
        <w:t>М.П.</w:t>
      </w:r>
    </w:p>
    <w:p w:rsidR="00F87B80" w:rsidRPr="00454FAA" w:rsidRDefault="00F87B80" w:rsidP="00F87B80">
      <w:pPr>
        <w:sectPr w:rsidR="00F87B80" w:rsidRPr="00454FAA" w:rsidSect="000B6BFD">
          <w:pgSz w:w="16838" w:h="11906" w:orient="landscape"/>
          <w:pgMar w:top="680" w:right="1418" w:bottom="794" w:left="1276" w:header="709" w:footer="709" w:gutter="0"/>
          <w:cols w:space="720"/>
        </w:sectPr>
      </w:pPr>
    </w:p>
    <w:p w:rsidR="00F87B80" w:rsidRPr="00454FAA" w:rsidRDefault="00F87B80" w:rsidP="00F87B80">
      <w:pPr>
        <w:jc w:val="right"/>
        <w:rPr>
          <w:rStyle w:val="a6"/>
          <w:b w:val="0"/>
          <w:bCs w:val="0"/>
        </w:rPr>
      </w:pPr>
      <w:r w:rsidRPr="00454FAA">
        <w:lastRenderedPageBreak/>
        <w:t xml:space="preserve">  </w:t>
      </w:r>
      <w:r w:rsidRPr="00454FAA">
        <w:rPr>
          <w:rStyle w:val="a6"/>
        </w:rPr>
        <w:t>Приложение 3</w:t>
      </w:r>
    </w:p>
    <w:p w:rsidR="00F87B80" w:rsidRPr="00454FAA" w:rsidRDefault="00F87B80" w:rsidP="00F87B80">
      <w:pPr>
        <w:pStyle w:val="ConsPlusTitle"/>
        <w:tabs>
          <w:tab w:val="left" w:pos="11057"/>
        </w:tabs>
        <w:ind w:firstLine="708"/>
        <w:jc w:val="right"/>
        <w:rPr>
          <w:rFonts w:ascii="Times New Roman" w:hAnsi="Times New Roman" w:cs="Times New Roman"/>
          <w:b w:val="0"/>
          <w:bCs/>
          <w:sz w:val="24"/>
          <w:szCs w:val="24"/>
        </w:rPr>
      </w:pPr>
      <w:r w:rsidRPr="00454FAA">
        <w:rPr>
          <w:rFonts w:ascii="Times New Roman" w:hAnsi="Times New Roman" w:cs="Times New Roman"/>
          <w:b w:val="0"/>
          <w:bCs/>
          <w:sz w:val="24"/>
          <w:szCs w:val="24"/>
        </w:rPr>
        <w:t xml:space="preserve">к Соглашению №________от ___________ </w:t>
      </w:r>
      <w:r w:rsidR="00454FAA">
        <w:rPr>
          <w:rFonts w:ascii="Times New Roman" w:hAnsi="Times New Roman" w:cs="Times New Roman"/>
          <w:b w:val="0"/>
          <w:bCs/>
          <w:sz w:val="24"/>
          <w:szCs w:val="24"/>
        </w:rPr>
        <w:t xml:space="preserve">202  </w:t>
      </w:r>
      <w:r w:rsidRPr="00454FAA">
        <w:rPr>
          <w:rFonts w:ascii="Times New Roman" w:hAnsi="Times New Roman" w:cs="Times New Roman"/>
          <w:b w:val="0"/>
          <w:bCs/>
          <w:sz w:val="24"/>
          <w:szCs w:val="24"/>
        </w:rPr>
        <w:t xml:space="preserve"> г.</w:t>
      </w:r>
    </w:p>
    <w:p w:rsidR="00F87B80" w:rsidRPr="00454FAA" w:rsidRDefault="00F87B80" w:rsidP="00F87B80">
      <w:pPr>
        <w:shd w:val="clear" w:color="auto" w:fill="FFFFFF"/>
        <w:ind w:firstLine="540"/>
      </w:pPr>
    </w:p>
    <w:p w:rsidR="00F87B80" w:rsidRPr="00454FAA" w:rsidRDefault="00F87B80" w:rsidP="00F87B80">
      <w:pPr>
        <w:jc w:val="center"/>
      </w:pPr>
    </w:p>
    <w:p w:rsidR="00F87B80" w:rsidRPr="00454FAA" w:rsidRDefault="00F87B80" w:rsidP="00F87B80">
      <w:pPr>
        <w:jc w:val="center"/>
      </w:pPr>
    </w:p>
    <w:p w:rsidR="00F87B80" w:rsidRPr="00454FAA" w:rsidRDefault="00F87B80" w:rsidP="00F87B80">
      <w:pPr>
        <w:jc w:val="center"/>
      </w:pPr>
      <w:r w:rsidRPr="00454FAA">
        <w:t>Методика</w:t>
      </w:r>
      <w:r w:rsidRPr="00454FAA">
        <w:br/>
        <w:t xml:space="preserve">расчета объема иных межбюджетных трансфертов, предоставляемых бюджету Атяшевского муниципального района для осуществления переданных полномочий по 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w:t>
      </w:r>
    </w:p>
    <w:p w:rsidR="00F87B80" w:rsidRPr="00454FAA" w:rsidRDefault="00F87B80" w:rsidP="00F87B80">
      <w:pPr>
        <w:jc w:val="center"/>
      </w:pPr>
      <w:r w:rsidRPr="00454FAA">
        <w:t>Республики Мордовия</w:t>
      </w:r>
    </w:p>
    <w:p w:rsidR="00F87B80" w:rsidRPr="00454FAA" w:rsidRDefault="00F87B80" w:rsidP="00F87B80">
      <w:pPr>
        <w:jc w:val="center"/>
      </w:pPr>
    </w:p>
    <w:p w:rsidR="00F87B80" w:rsidRPr="00454FAA" w:rsidRDefault="00F87B80" w:rsidP="00F87B80">
      <w:pPr>
        <w:jc w:val="center"/>
      </w:pPr>
    </w:p>
    <w:p w:rsidR="00F87B80" w:rsidRPr="00454FAA" w:rsidRDefault="00F87B80" w:rsidP="00F87B80">
      <w:r w:rsidRPr="00454FAA">
        <w:t xml:space="preserve">           </w:t>
      </w:r>
      <w:bookmarkStart w:id="13" w:name="_Hlk121750414"/>
      <w:r w:rsidRPr="00454FAA">
        <w:t>Методика расчета норматива для определения общего объема иных межбюджетных трансфертов Атяшевского городского поселения на осуществление переданных полномочия по 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 разработана в соответствии с законодательством Российской Федерации.</w:t>
      </w:r>
    </w:p>
    <w:p w:rsidR="00F87B80" w:rsidRPr="00454FAA" w:rsidRDefault="00F87B80" w:rsidP="00F87B80"/>
    <w:p w:rsidR="00F87B80" w:rsidRPr="00454FAA" w:rsidRDefault="00F87B80" w:rsidP="00F87B80">
      <w:r w:rsidRPr="00454FAA">
        <w:t xml:space="preserve">           Норматив для определения общего объема иных межбюджетных трансфертов на осуществление переданных полномочий по организации транспортного обслуживания населения по муниципальным маршрутам на территории Атяшевского городского поселения Атяшевского муниципального района Республики Мордовия, Атяшевскому муниципальному району Республики Мордовия, рассчитывается по формуле:</w:t>
      </w:r>
    </w:p>
    <w:p w:rsidR="00F87B80" w:rsidRPr="00454FAA" w:rsidRDefault="00F87B80" w:rsidP="00F87B80"/>
    <w:p w:rsidR="00F87B80" w:rsidRPr="00454FAA" w:rsidRDefault="00F87B80" w:rsidP="00F87B80">
      <w:pPr>
        <w:jc w:val="center"/>
      </w:pPr>
      <w:r w:rsidRPr="00454FAA">
        <w:rPr>
          <w:lang w:val="en-US"/>
        </w:rPr>
        <w:t>N</w:t>
      </w:r>
      <w:r w:rsidRPr="00454FAA">
        <w:t>=(</w:t>
      </w:r>
      <w:r w:rsidRPr="00454FAA">
        <w:rPr>
          <w:lang w:val="en-US"/>
        </w:rPr>
        <w:t>H</w:t>
      </w:r>
      <w:r w:rsidRPr="00454FAA">
        <w:t>+</w:t>
      </w:r>
      <w:r w:rsidRPr="00454FAA">
        <w:rPr>
          <w:lang w:val="en-US"/>
        </w:rPr>
        <w:t>C</w:t>
      </w:r>
      <w:r w:rsidRPr="00454FAA">
        <w:t>), где:</w:t>
      </w:r>
    </w:p>
    <w:p w:rsidR="00F87B80" w:rsidRPr="00454FAA" w:rsidRDefault="00F87B80" w:rsidP="00F87B80">
      <w:pPr>
        <w:jc w:val="center"/>
      </w:pPr>
    </w:p>
    <w:p w:rsidR="00F87B80" w:rsidRPr="00454FAA" w:rsidRDefault="00F87B80" w:rsidP="00F87B80">
      <w:r w:rsidRPr="00454FAA">
        <w:t xml:space="preserve">        </w:t>
      </w:r>
      <w:r w:rsidRPr="00454FAA">
        <w:rPr>
          <w:lang w:val="en-US"/>
        </w:rPr>
        <w:t>N</w:t>
      </w:r>
      <w:r w:rsidRPr="00454FAA">
        <w:t xml:space="preserve"> – норматив для определения общего объема иных межбюджетных трансфертов на осуществление переданных полномочий;</w:t>
      </w:r>
    </w:p>
    <w:p w:rsidR="00F87B80" w:rsidRPr="00454FAA" w:rsidRDefault="00F87B80" w:rsidP="00F87B80"/>
    <w:p w:rsidR="00F87B80" w:rsidRPr="00454FAA" w:rsidRDefault="00F87B80" w:rsidP="00F87B80">
      <w:r w:rsidRPr="00454FAA">
        <w:t xml:space="preserve">        </w:t>
      </w:r>
      <w:r w:rsidRPr="00454FAA">
        <w:rPr>
          <w:lang w:val="en-US"/>
        </w:rPr>
        <w:t>H</w:t>
      </w:r>
      <w:r w:rsidRPr="00454FAA">
        <w:t xml:space="preserve"> – фонд оплаты труда специалиста на обслуживание переданного полномочия, в год;</w:t>
      </w:r>
    </w:p>
    <w:p w:rsidR="00F87B80" w:rsidRPr="00454FAA" w:rsidRDefault="00F87B80" w:rsidP="00F87B80"/>
    <w:p w:rsidR="00F87B80" w:rsidRPr="00454FAA" w:rsidRDefault="00F87B80" w:rsidP="00F87B80">
      <w:r w:rsidRPr="00454FAA">
        <w:t xml:space="preserve">        </w:t>
      </w:r>
      <w:r w:rsidRPr="00454FAA">
        <w:rPr>
          <w:lang w:val="en-US"/>
        </w:rPr>
        <w:t>C</w:t>
      </w:r>
      <w:r w:rsidRPr="00454FAA">
        <w:t xml:space="preserve"> – расходы на материально-техническое обеспечение, в год.</w:t>
      </w:r>
    </w:p>
    <w:p w:rsidR="00F87B80" w:rsidRPr="00454FAA" w:rsidRDefault="00F87B80" w:rsidP="00F87B80"/>
    <w:p w:rsidR="00F87B80" w:rsidRPr="00454FAA" w:rsidRDefault="00F87B80" w:rsidP="00F87B80">
      <w:r w:rsidRPr="00454FAA">
        <w:t xml:space="preserve">        Размер иных межбюджетных трансфертов </w:t>
      </w:r>
      <w:r w:rsidRPr="00454FAA">
        <w:rPr>
          <w:lang w:val="en-US"/>
        </w:rPr>
        <w:t>i</w:t>
      </w:r>
      <w:r w:rsidRPr="00454FAA">
        <w:t xml:space="preserve"> - му району утверждается решением о бюджете Атяшевского городского поселения на очередной финансовый год.</w:t>
      </w:r>
    </w:p>
    <w:p w:rsidR="00F87B80" w:rsidRPr="00454FAA" w:rsidRDefault="00F87B80" w:rsidP="00F87B80"/>
    <w:p w:rsidR="00F87B80" w:rsidRPr="00454FAA" w:rsidRDefault="00F87B80" w:rsidP="00F87B80"/>
    <w:p w:rsidR="00F87B80" w:rsidRDefault="00F87B80" w:rsidP="00F87B80"/>
    <w:p w:rsidR="00454FAA" w:rsidRDefault="00454FAA" w:rsidP="00F87B80"/>
    <w:p w:rsidR="00454FAA" w:rsidRDefault="00454FAA" w:rsidP="00F87B80"/>
    <w:p w:rsidR="00454FAA" w:rsidRDefault="00454FAA" w:rsidP="00F87B80"/>
    <w:p w:rsidR="00454FAA" w:rsidRDefault="00454FAA" w:rsidP="00F87B80"/>
    <w:p w:rsidR="00454FAA" w:rsidRDefault="00454FAA" w:rsidP="00F87B80"/>
    <w:p w:rsidR="00454FAA" w:rsidRDefault="00454FAA" w:rsidP="00F87B80"/>
    <w:p w:rsidR="00454FAA" w:rsidRDefault="00454FAA" w:rsidP="00F87B80"/>
    <w:p w:rsidR="00454FAA" w:rsidRDefault="00454FAA" w:rsidP="00F87B80"/>
    <w:p w:rsidR="00454FAA" w:rsidRDefault="00454FAA" w:rsidP="00F87B80"/>
    <w:p w:rsidR="00454FAA" w:rsidRPr="00454FAA" w:rsidRDefault="00454FAA" w:rsidP="00F87B80"/>
    <w:p w:rsidR="00F87B80" w:rsidRPr="00454FAA" w:rsidRDefault="00F87B80" w:rsidP="00F87B80"/>
    <w:bookmarkEnd w:id="13"/>
    <w:p w:rsidR="00F87B80" w:rsidRPr="00454FAA" w:rsidRDefault="00F87B80" w:rsidP="00F87B80">
      <w:pPr>
        <w:jc w:val="center"/>
        <w:rPr>
          <w:b/>
        </w:rPr>
      </w:pPr>
      <w:r w:rsidRPr="00454FAA">
        <w:rPr>
          <w:b/>
        </w:rPr>
        <w:t>Расчет</w:t>
      </w:r>
    </w:p>
    <w:p w:rsidR="00F87B80" w:rsidRPr="00454FAA" w:rsidRDefault="00F87B80" w:rsidP="00F87B80">
      <w:pPr>
        <w:ind w:firstLine="709"/>
        <w:jc w:val="center"/>
        <w:rPr>
          <w:b/>
        </w:rPr>
      </w:pPr>
      <w:r w:rsidRPr="00454FAA">
        <w:rPr>
          <w:b/>
        </w:rPr>
        <w:t>объема иных межбюджетных трансфертов, предоставляемых бюджету Атяшевского муниципального района для осуществления переданных полномочий:</w:t>
      </w:r>
    </w:p>
    <w:p w:rsidR="00F87B80" w:rsidRPr="00454FAA" w:rsidRDefault="00F87B80" w:rsidP="00F87B80">
      <w:pPr>
        <w:ind w:firstLine="709"/>
        <w:jc w:val="center"/>
        <w:rPr>
          <w:b/>
        </w:rPr>
      </w:pPr>
    </w:p>
    <w:p w:rsidR="00F87B80" w:rsidRPr="00454FAA" w:rsidRDefault="00F87B80" w:rsidP="00F87B80">
      <w:pPr>
        <w:ind w:firstLine="709"/>
        <w:jc w:val="center"/>
      </w:pPr>
      <w:r w:rsidRPr="00454FAA">
        <w:rPr>
          <w:lang w:val="en-US"/>
        </w:rPr>
        <w:t>N</w:t>
      </w:r>
      <w:r w:rsidRPr="00454FAA">
        <w:t>=</w:t>
      </w:r>
    </w:p>
    <w:p w:rsidR="00F87B80" w:rsidRPr="00454FAA" w:rsidRDefault="00F87B80" w:rsidP="00F87B80">
      <w:pPr>
        <w:ind w:firstLine="709"/>
        <w:jc w:val="center"/>
        <w:rPr>
          <w:b/>
        </w:rPr>
      </w:pPr>
    </w:p>
    <w:p w:rsidR="00F87B80" w:rsidRPr="00454FAA" w:rsidRDefault="00F87B80" w:rsidP="00F87B80">
      <w:pPr>
        <w:shd w:val="clear" w:color="auto" w:fill="FFFFFF"/>
        <w:ind w:firstLine="540"/>
      </w:pPr>
    </w:p>
    <w:tbl>
      <w:tblPr>
        <w:tblW w:w="0" w:type="auto"/>
        <w:tblLook w:val="04A0" w:firstRow="1" w:lastRow="0" w:firstColumn="1" w:lastColumn="0" w:noHBand="0" w:noVBand="1"/>
      </w:tblPr>
      <w:tblGrid>
        <w:gridCol w:w="5387"/>
        <w:gridCol w:w="3968"/>
      </w:tblGrid>
      <w:tr w:rsidR="00F87B80" w:rsidRPr="00454FAA" w:rsidTr="006F060E">
        <w:tc>
          <w:tcPr>
            <w:tcW w:w="5387" w:type="dxa"/>
          </w:tcPr>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Глава Администрации Атяшевского городского поселения Атяшевского</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муниципального района Республики Мордовия </w:t>
            </w:r>
          </w:p>
          <w:p w:rsidR="00F87B80" w:rsidRPr="00454FAA" w:rsidRDefault="00F87B80" w:rsidP="006F060E">
            <w:pPr>
              <w:pStyle w:val="ConsPlusNormal"/>
              <w:spacing w:line="256" w:lineRule="auto"/>
              <w:rPr>
                <w:rFonts w:ascii="Times New Roman" w:hAnsi="Times New Roman" w:cs="Times New Roman"/>
                <w:sz w:val="24"/>
                <w:szCs w:val="24"/>
                <w:lang w:eastAsia="en-US"/>
              </w:rPr>
            </w:pP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__________________А.И. Серов</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МП</w:t>
            </w:r>
          </w:p>
        </w:tc>
        <w:tc>
          <w:tcPr>
            <w:tcW w:w="3968" w:type="dxa"/>
          </w:tcPr>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Глава Атяшевского </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муниципального района</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 xml:space="preserve">Республики Мордовия </w:t>
            </w:r>
          </w:p>
          <w:p w:rsidR="00F87B80" w:rsidRPr="00454FAA" w:rsidRDefault="00F87B80" w:rsidP="006F060E">
            <w:pPr>
              <w:pStyle w:val="ConsPlusNormal"/>
              <w:spacing w:line="256" w:lineRule="auto"/>
              <w:rPr>
                <w:rFonts w:ascii="Times New Roman" w:hAnsi="Times New Roman" w:cs="Times New Roman"/>
                <w:sz w:val="24"/>
                <w:szCs w:val="24"/>
                <w:lang w:eastAsia="en-US"/>
              </w:rPr>
            </w:pPr>
          </w:p>
          <w:p w:rsidR="00F87B80" w:rsidRPr="00454FAA" w:rsidRDefault="00F87B80" w:rsidP="006F060E">
            <w:pPr>
              <w:pStyle w:val="ConsPlusNormal"/>
              <w:spacing w:line="256" w:lineRule="auto"/>
              <w:rPr>
                <w:rFonts w:ascii="Times New Roman" w:hAnsi="Times New Roman" w:cs="Times New Roman"/>
                <w:sz w:val="24"/>
                <w:szCs w:val="24"/>
                <w:lang w:eastAsia="en-US"/>
              </w:rPr>
            </w:pP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_____________К.Н. Николаев</w:t>
            </w:r>
          </w:p>
          <w:p w:rsidR="00F87B80" w:rsidRPr="00454FAA" w:rsidRDefault="00F87B80" w:rsidP="006F060E">
            <w:pPr>
              <w:pStyle w:val="ConsPlusNormal"/>
              <w:spacing w:line="256" w:lineRule="auto"/>
              <w:rPr>
                <w:rFonts w:ascii="Times New Roman" w:hAnsi="Times New Roman" w:cs="Times New Roman"/>
                <w:sz w:val="24"/>
                <w:szCs w:val="24"/>
                <w:lang w:eastAsia="en-US"/>
              </w:rPr>
            </w:pPr>
            <w:r w:rsidRPr="00454FAA">
              <w:rPr>
                <w:rFonts w:ascii="Times New Roman" w:hAnsi="Times New Roman" w:cs="Times New Roman"/>
                <w:sz w:val="24"/>
                <w:szCs w:val="24"/>
                <w:lang w:eastAsia="en-US"/>
              </w:rPr>
              <w:t>МП</w:t>
            </w:r>
          </w:p>
        </w:tc>
      </w:tr>
    </w:tbl>
    <w:p w:rsidR="00F87B80" w:rsidRPr="00454FAA" w:rsidRDefault="00F87B80" w:rsidP="00F87B80">
      <w:pPr>
        <w:spacing w:after="160" w:line="254" w:lineRule="auto"/>
        <w:rPr>
          <w:rFonts w:ascii="Times New Roman" w:hAnsi="Times New Roman" w:cs="Times New Roman"/>
        </w:rPr>
      </w:pPr>
    </w:p>
    <w:p w:rsidR="00F87B80" w:rsidRPr="00454FAA" w:rsidRDefault="00F87B80" w:rsidP="00F87B80"/>
    <w:p w:rsidR="00F87B80" w:rsidRPr="00454FAA" w:rsidRDefault="00F87B80" w:rsidP="00F87B80">
      <w:pPr>
        <w:widowControl/>
        <w:autoSpaceDE/>
        <w:autoSpaceDN/>
        <w:adjustRightInd/>
        <w:spacing w:after="160" w:line="259" w:lineRule="auto"/>
        <w:ind w:firstLine="0"/>
        <w:jc w:val="left"/>
        <w:rPr>
          <w:rFonts w:ascii="Times New Roman" w:hAnsi="Times New Roman" w:cs="Times New Roman"/>
        </w:rPr>
      </w:pPr>
    </w:p>
    <w:p w:rsidR="00F87B80" w:rsidRPr="00454FAA" w:rsidRDefault="00F87B80" w:rsidP="00F87B80">
      <w:pPr>
        <w:widowControl/>
        <w:autoSpaceDE/>
        <w:autoSpaceDN/>
        <w:adjustRightInd/>
        <w:spacing w:after="160" w:line="259" w:lineRule="auto"/>
        <w:ind w:firstLine="0"/>
        <w:jc w:val="left"/>
        <w:rPr>
          <w:rFonts w:ascii="Times New Roman" w:hAnsi="Times New Roman" w:cs="Times New Roman"/>
        </w:rPr>
      </w:pPr>
    </w:p>
    <w:p w:rsidR="00F87B80" w:rsidRPr="00454FAA" w:rsidRDefault="00F87B80" w:rsidP="00F87B80"/>
    <w:p w:rsidR="007D2FF8" w:rsidRDefault="007D2FF8"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p w:rsidR="00AD6E59" w:rsidRDefault="00AD6E59" w:rsidP="00F87B80">
      <w:bookmarkStart w:id="14" w:name="_GoBack"/>
      <w:bookmarkEnd w:id="14"/>
    </w:p>
    <w:sectPr w:rsidR="00AD6E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583"/>
    <w:rsid w:val="000809F7"/>
    <w:rsid w:val="000D1110"/>
    <w:rsid w:val="00156017"/>
    <w:rsid w:val="00454FAA"/>
    <w:rsid w:val="0048055F"/>
    <w:rsid w:val="00515174"/>
    <w:rsid w:val="005B069C"/>
    <w:rsid w:val="007469DC"/>
    <w:rsid w:val="007D2FF8"/>
    <w:rsid w:val="00956452"/>
    <w:rsid w:val="00AD6E59"/>
    <w:rsid w:val="00D51F63"/>
    <w:rsid w:val="00DA0583"/>
    <w:rsid w:val="00F87B80"/>
    <w:rsid w:val="00F94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8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9F7"/>
    <w:rPr>
      <w:rFonts w:ascii="Tahoma" w:hAnsi="Tahoma" w:cs="Tahoma"/>
      <w:sz w:val="16"/>
      <w:szCs w:val="16"/>
    </w:rPr>
  </w:style>
  <w:style w:type="character" w:customStyle="1" w:styleId="a4">
    <w:name w:val="Текст выноски Знак"/>
    <w:basedOn w:val="a0"/>
    <w:link w:val="a3"/>
    <w:uiPriority w:val="99"/>
    <w:semiHidden/>
    <w:rsid w:val="000809F7"/>
    <w:rPr>
      <w:rFonts w:ascii="Tahoma" w:eastAsia="Times New Roman" w:hAnsi="Tahoma" w:cs="Tahoma"/>
      <w:sz w:val="16"/>
      <w:szCs w:val="16"/>
      <w:lang w:eastAsia="ru-RU"/>
    </w:rPr>
  </w:style>
  <w:style w:type="character" w:styleId="a5">
    <w:name w:val="Hyperlink"/>
    <w:basedOn w:val="a0"/>
    <w:uiPriority w:val="99"/>
    <w:semiHidden/>
    <w:unhideWhenUsed/>
    <w:rsid w:val="00F87B80"/>
    <w:rPr>
      <w:color w:val="0000FF"/>
      <w:u w:val="single"/>
    </w:rPr>
  </w:style>
  <w:style w:type="character" w:customStyle="1" w:styleId="a6">
    <w:name w:val="Цветовое выделение"/>
    <w:uiPriority w:val="99"/>
    <w:rsid w:val="00F87B80"/>
    <w:rPr>
      <w:b/>
      <w:bCs/>
      <w:color w:val="26282F"/>
    </w:rPr>
  </w:style>
  <w:style w:type="paragraph" w:customStyle="1" w:styleId="ConsPlusNormal">
    <w:name w:val="ConsPlusNormal"/>
    <w:rsid w:val="00F87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7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87B8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83"/>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9F7"/>
    <w:rPr>
      <w:rFonts w:ascii="Tahoma" w:hAnsi="Tahoma" w:cs="Tahoma"/>
      <w:sz w:val="16"/>
      <w:szCs w:val="16"/>
    </w:rPr>
  </w:style>
  <w:style w:type="character" w:customStyle="1" w:styleId="a4">
    <w:name w:val="Текст выноски Знак"/>
    <w:basedOn w:val="a0"/>
    <w:link w:val="a3"/>
    <w:uiPriority w:val="99"/>
    <w:semiHidden/>
    <w:rsid w:val="000809F7"/>
    <w:rPr>
      <w:rFonts w:ascii="Tahoma" w:eastAsia="Times New Roman" w:hAnsi="Tahoma" w:cs="Tahoma"/>
      <w:sz w:val="16"/>
      <w:szCs w:val="16"/>
      <w:lang w:eastAsia="ru-RU"/>
    </w:rPr>
  </w:style>
  <w:style w:type="character" w:styleId="a5">
    <w:name w:val="Hyperlink"/>
    <w:basedOn w:val="a0"/>
    <w:uiPriority w:val="99"/>
    <w:semiHidden/>
    <w:unhideWhenUsed/>
    <w:rsid w:val="00F87B80"/>
    <w:rPr>
      <w:color w:val="0000FF"/>
      <w:u w:val="single"/>
    </w:rPr>
  </w:style>
  <w:style w:type="character" w:customStyle="1" w:styleId="a6">
    <w:name w:val="Цветовое выделение"/>
    <w:uiPriority w:val="99"/>
    <w:rsid w:val="00F87B80"/>
    <w:rPr>
      <w:b/>
      <w:bCs/>
      <w:color w:val="26282F"/>
    </w:rPr>
  </w:style>
  <w:style w:type="paragraph" w:customStyle="1" w:styleId="ConsPlusNormal">
    <w:name w:val="ConsPlusNormal"/>
    <w:rsid w:val="00F87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87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87B8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4905566/1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86367/1504" TargetMode="External"/><Relationship Id="rId12" Type="http://schemas.openxmlformats.org/officeDocument/2006/relationships/hyperlink" Target="http://internet.garant.ru/document/redirect/74422017/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document/redirect/74422017/0" TargetMode="External"/><Relationship Id="rId11" Type="http://schemas.openxmlformats.org/officeDocument/2006/relationships/hyperlink" Target="http://internet.garant.ru/document/redirect/12112604/0" TargetMode="External"/><Relationship Id="rId5" Type="http://schemas.openxmlformats.org/officeDocument/2006/relationships/hyperlink" Target="http://internet.garant.ru/" TargetMode="External"/><Relationship Id="rId10" Type="http://schemas.openxmlformats.org/officeDocument/2006/relationships/hyperlink" Target="http://internet.garant.ru/document/redirect/186367/140101" TargetMode="External"/><Relationship Id="rId4" Type="http://schemas.openxmlformats.org/officeDocument/2006/relationships/webSettings" Target="webSettings.xml"/><Relationship Id="rId9" Type="http://schemas.openxmlformats.org/officeDocument/2006/relationships/hyperlink" Target="http://internet.garant.ru/document/redirect/7442201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4502</Words>
  <Characters>25665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13</cp:revision>
  <cp:lastPrinted>2023-12-06T12:12:00Z</cp:lastPrinted>
  <dcterms:created xsi:type="dcterms:W3CDTF">2023-11-28T09:44:00Z</dcterms:created>
  <dcterms:modified xsi:type="dcterms:W3CDTF">2023-12-14T08:50:00Z</dcterms:modified>
</cp:coreProperties>
</file>