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41E" w:rsidRDefault="00E1341E" w:rsidP="00E1341E">
      <w:pPr>
        <w:ind w:firstLine="698"/>
        <w:jc w:val="right"/>
        <w:rPr>
          <w:rStyle w:val="a5"/>
          <w:rFonts w:eastAsia="Calibri"/>
          <w:lang w:val="ru-RU"/>
        </w:rPr>
      </w:pPr>
    </w:p>
    <w:p w:rsidR="00E1341E" w:rsidRPr="00975FEC" w:rsidRDefault="00E1341E" w:rsidP="00E1341E">
      <w:pPr>
        <w:tabs>
          <w:tab w:val="left" w:pos="2100"/>
          <w:tab w:val="center" w:pos="4677"/>
        </w:tabs>
        <w:jc w:val="center"/>
        <w:rPr>
          <w:rFonts w:ascii="Times New Roman" w:eastAsia="Batang" w:hAnsi="Times New Roman"/>
          <w:b/>
          <w:sz w:val="28"/>
          <w:szCs w:val="28"/>
          <w:lang w:val="ru-RU"/>
        </w:rPr>
      </w:pPr>
      <w:r w:rsidRPr="00975FEC">
        <w:rPr>
          <w:rFonts w:ascii="Times New Roman" w:eastAsia="Batang" w:hAnsi="Times New Roman"/>
          <w:b/>
          <w:sz w:val="28"/>
          <w:szCs w:val="28"/>
          <w:lang w:val="ru-RU"/>
        </w:rPr>
        <w:t>П О С Т А Н О В Л Е Н И Е</w:t>
      </w:r>
    </w:p>
    <w:p w:rsidR="00E1341E" w:rsidRPr="00975FEC" w:rsidRDefault="00E1341E" w:rsidP="00E1341E">
      <w:pPr>
        <w:jc w:val="center"/>
        <w:rPr>
          <w:rFonts w:ascii="Times New Roman" w:eastAsia="Batang" w:hAnsi="Times New Roman"/>
          <w:b/>
          <w:sz w:val="28"/>
          <w:szCs w:val="28"/>
          <w:lang w:val="ru-RU"/>
        </w:rPr>
      </w:pPr>
      <w:r w:rsidRPr="00975FEC">
        <w:rPr>
          <w:rFonts w:ascii="Times New Roman" w:eastAsia="Batang" w:hAnsi="Times New Roman"/>
          <w:b/>
          <w:sz w:val="28"/>
          <w:szCs w:val="28"/>
          <w:lang w:val="ru-RU"/>
        </w:rPr>
        <w:t xml:space="preserve">Администрации </w:t>
      </w:r>
      <w:proofErr w:type="spellStart"/>
      <w:r w:rsidRPr="00975FEC">
        <w:rPr>
          <w:rFonts w:ascii="Times New Roman" w:eastAsia="Batang" w:hAnsi="Times New Roman"/>
          <w:b/>
          <w:sz w:val="28"/>
          <w:szCs w:val="28"/>
          <w:lang w:val="ru-RU"/>
        </w:rPr>
        <w:t>Атяшевского</w:t>
      </w:r>
      <w:proofErr w:type="spellEnd"/>
      <w:r w:rsidRPr="00975FEC">
        <w:rPr>
          <w:rFonts w:ascii="Times New Roman" w:eastAsia="Batang" w:hAnsi="Times New Roman"/>
          <w:b/>
          <w:sz w:val="28"/>
          <w:szCs w:val="28"/>
          <w:lang w:val="ru-RU"/>
        </w:rPr>
        <w:t xml:space="preserve"> городского поселения</w:t>
      </w:r>
    </w:p>
    <w:p w:rsidR="00E1341E" w:rsidRPr="00975FEC" w:rsidRDefault="00E1341E" w:rsidP="00E1341E">
      <w:pPr>
        <w:jc w:val="center"/>
        <w:rPr>
          <w:rFonts w:ascii="Times New Roman" w:eastAsia="Batang" w:hAnsi="Times New Roman"/>
          <w:b/>
          <w:sz w:val="28"/>
          <w:szCs w:val="28"/>
          <w:lang w:val="ru-RU"/>
        </w:rPr>
      </w:pPr>
      <w:proofErr w:type="spellStart"/>
      <w:r w:rsidRPr="00975FEC">
        <w:rPr>
          <w:rFonts w:ascii="Times New Roman" w:eastAsia="Batang" w:hAnsi="Times New Roman"/>
          <w:b/>
          <w:sz w:val="28"/>
          <w:szCs w:val="28"/>
          <w:lang w:val="ru-RU"/>
        </w:rPr>
        <w:t>Атяшевского</w:t>
      </w:r>
      <w:proofErr w:type="spellEnd"/>
      <w:r w:rsidRPr="00975FEC">
        <w:rPr>
          <w:rFonts w:ascii="Times New Roman" w:eastAsia="Batang" w:hAnsi="Times New Roman"/>
          <w:b/>
          <w:sz w:val="28"/>
          <w:szCs w:val="28"/>
          <w:lang w:val="ru-RU"/>
        </w:rPr>
        <w:t xml:space="preserve"> муниципального района</w:t>
      </w:r>
    </w:p>
    <w:p w:rsidR="00E1341E" w:rsidRPr="00975FEC" w:rsidRDefault="00E1341E" w:rsidP="00E1341E">
      <w:pPr>
        <w:jc w:val="center"/>
        <w:rPr>
          <w:rFonts w:ascii="Times New Roman" w:eastAsia="Batang" w:hAnsi="Times New Roman"/>
          <w:b/>
          <w:sz w:val="28"/>
          <w:szCs w:val="28"/>
          <w:lang w:val="ru-RU"/>
        </w:rPr>
      </w:pPr>
      <w:r w:rsidRPr="00975FEC">
        <w:rPr>
          <w:rFonts w:ascii="Times New Roman" w:eastAsia="Batang" w:hAnsi="Times New Roman"/>
          <w:b/>
          <w:sz w:val="28"/>
          <w:szCs w:val="28"/>
          <w:lang w:val="ru-RU"/>
        </w:rPr>
        <w:t>Республики Мордовия</w:t>
      </w:r>
    </w:p>
    <w:p w:rsidR="00E1341E" w:rsidRPr="00975FEC" w:rsidRDefault="00E1341E" w:rsidP="00E1341E">
      <w:pPr>
        <w:jc w:val="center"/>
        <w:rPr>
          <w:rFonts w:ascii="Times New Roman" w:eastAsia="Batang" w:hAnsi="Times New Roman"/>
          <w:b/>
          <w:sz w:val="28"/>
          <w:szCs w:val="28"/>
          <w:lang w:val="ru-RU"/>
        </w:rPr>
      </w:pPr>
      <w:r w:rsidRPr="00975FEC">
        <w:rPr>
          <w:rFonts w:ascii="Times New Roman" w:eastAsia="Batang" w:hAnsi="Times New Roman"/>
          <w:b/>
          <w:sz w:val="28"/>
          <w:szCs w:val="28"/>
          <w:lang w:val="ru-RU"/>
        </w:rPr>
        <w:t xml:space="preserve">                 </w:t>
      </w:r>
    </w:p>
    <w:p w:rsidR="00E1341E" w:rsidRPr="00975FEC" w:rsidRDefault="00E1341E" w:rsidP="00E1341E">
      <w:pPr>
        <w:rPr>
          <w:rFonts w:ascii="Times New Roman" w:eastAsia="Batang" w:hAnsi="Times New Roman"/>
          <w:sz w:val="28"/>
          <w:szCs w:val="28"/>
          <w:lang w:val="ru-RU"/>
        </w:rPr>
      </w:pPr>
      <w:r w:rsidRPr="00975FEC">
        <w:rPr>
          <w:rFonts w:ascii="Times New Roman" w:eastAsia="Batang" w:hAnsi="Times New Roman"/>
          <w:sz w:val="28"/>
          <w:szCs w:val="28"/>
          <w:lang w:val="ru-RU"/>
        </w:rPr>
        <w:t xml:space="preserve">            от </w:t>
      </w:r>
      <w:r>
        <w:rPr>
          <w:rFonts w:ascii="Times New Roman" w:eastAsia="Batang" w:hAnsi="Times New Roman"/>
          <w:sz w:val="28"/>
          <w:szCs w:val="28"/>
          <w:lang w:val="ru-RU"/>
        </w:rPr>
        <w:t xml:space="preserve">07 июня </w:t>
      </w:r>
      <w:bookmarkStart w:id="0" w:name="_GoBack"/>
      <w:bookmarkEnd w:id="0"/>
      <w:r w:rsidRPr="00975FEC">
        <w:rPr>
          <w:rFonts w:ascii="Times New Roman" w:eastAsia="Batang" w:hAnsi="Times New Roman"/>
          <w:sz w:val="28"/>
          <w:szCs w:val="28"/>
          <w:lang w:val="ru-RU"/>
        </w:rPr>
        <w:t>202</w:t>
      </w:r>
      <w:r>
        <w:rPr>
          <w:rFonts w:ascii="Times New Roman" w:eastAsia="Batang" w:hAnsi="Times New Roman"/>
          <w:sz w:val="28"/>
          <w:szCs w:val="28"/>
          <w:lang w:val="ru-RU"/>
        </w:rPr>
        <w:t>3</w:t>
      </w:r>
      <w:r w:rsidRPr="00975FEC">
        <w:rPr>
          <w:rFonts w:ascii="Times New Roman" w:eastAsia="Batang" w:hAnsi="Times New Roman"/>
          <w:sz w:val="28"/>
          <w:szCs w:val="28"/>
          <w:lang w:val="ru-RU"/>
        </w:rPr>
        <w:t xml:space="preserve"> года                                        №</w:t>
      </w:r>
      <w:r>
        <w:rPr>
          <w:rFonts w:ascii="Times New Roman" w:eastAsia="Batang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Batang" w:hAnsi="Times New Roman"/>
          <w:sz w:val="28"/>
          <w:szCs w:val="28"/>
          <w:lang w:val="ru-RU"/>
        </w:rPr>
        <w:t>144</w:t>
      </w:r>
    </w:p>
    <w:p w:rsidR="00E1341E" w:rsidRPr="00975FEC" w:rsidRDefault="00E1341E" w:rsidP="00E1341E">
      <w:pPr>
        <w:jc w:val="center"/>
        <w:rPr>
          <w:rFonts w:ascii="Times New Roman" w:eastAsia="Batang" w:hAnsi="Times New Roman"/>
          <w:sz w:val="28"/>
          <w:szCs w:val="28"/>
          <w:lang w:val="ru-RU"/>
        </w:rPr>
      </w:pPr>
    </w:p>
    <w:p w:rsidR="00E1341E" w:rsidRPr="00975FEC" w:rsidRDefault="00E1341E" w:rsidP="00E1341E">
      <w:pPr>
        <w:tabs>
          <w:tab w:val="left" w:pos="6795"/>
        </w:tabs>
        <w:jc w:val="center"/>
        <w:rPr>
          <w:rFonts w:ascii="Times New Roman" w:eastAsia="Batang" w:hAnsi="Times New Roman"/>
          <w:sz w:val="28"/>
          <w:szCs w:val="28"/>
          <w:lang w:val="ru-RU"/>
        </w:rPr>
      </w:pPr>
      <w:r w:rsidRPr="00975FEC">
        <w:rPr>
          <w:rFonts w:ascii="Times New Roman" w:eastAsia="Batang" w:hAnsi="Times New Roman"/>
          <w:sz w:val="28"/>
          <w:szCs w:val="28"/>
          <w:lang w:val="ru-RU"/>
        </w:rPr>
        <w:t>р. п. Атяшево</w:t>
      </w:r>
    </w:p>
    <w:p w:rsidR="00E1341E" w:rsidRPr="00975FEC" w:rsidRDefault="00E1341E" w:rsidP="00E1341E">
      <w:pPr>
        <w:tabs>
          <w:tab w:val="left" w:pos="6795"/>
        </w:tabs>
        <w:jc w:val="center"/>
        <w:rPr>
          <w:rFonts w:ascii="Times New Roman" w:eastAsia="Batang" w:hAnsi="Times New Roman"/>
          <w:sz w:val="28"/>
          <w:szCs w:val="28"/>
          <w:lang w:val="ru-RU"/>
        </w:rPr>
      </w:pPr>
    </w:p>
    <w:p w:rsidR="00E1341E" w:rsidRDefault="00E1341E" w:rsidP="00E1341E">
      <w:pPr>
        <w:widowControl w:val="0"/>
        <w:tabs>
          <w:tab w:val="left" w:pos="5245"/>
          <w:tab w:val="left" w:pos="5670"/>
          <w:tab w:val="left" w:pos="5812"/>
          <w:tab w:val="left" w:pos="5954"/>
        </w:tabs>
        <w:autoSpaceDE w:val="0"/>
        <w:autoSpaceDN w:val="0"/>
        <w:ind w:right="83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>
        <w:rPr>
          <w:rStyle w:val="3"/>
          <w:b/>
          <w:sz w:val="28"/>
          <w:szCs w:val="28"/>
          <w:lang w:val="ru-RU"/>
        </w:rPr>
        <w:t>О  внесении</w:t>
      </w:r>
      <w:proofErr w:type="gramEnd"/>
      <w:r>
        <w:rPr>
          <w:rStyle w:val="3"/>
          <w:b/>
          <w:sz w:val="28"/>
          <w:szCs w:val="28"/>
          <w:lang w:val="ru-RU"/>
        </w:rPr>
        <w:t xml:space="preserve">  изменений в  </w:t>
      </w:r>
      <w:r w:rsidRPr="00975FEC">
        <w:rPr>
          <w:rFonts w:ascii="Times New Roman" w:hAnsi="Times New Roman"/>
          <w:b/>
          <w:sz w:val="28"/>
          <w:szCs w:val="28"/>
          <w:lang w:val="ru-RU"/>
        </w:rPr>
        <w:t>Административн</w:t>
      </w:r>
      <w:r>
        <w:rPr>
          <w:rFonts w:ascii="Times New Roman" w:hAnsi="Times New Roman"/>
          <w:b/>
          <w:sz w:val="28"/>
          <w:szCs w:val="28"/>
          <w:lang w:val="ru-RU"/>
        </w:rPr>
        <w:t>ый</w:t>
      </w:r>
      <w:r w:rsidRPr="00975FEC">
        <w:rPr>
          <w:rFonts w:ascii="Times New Roman" w:hAnsi="Times New Roman"/>
          <w:b/>
          <w:sz w:val="28"/>
          <w:szCs w:val="28"/>
          <w:lang w:val="ru-RU"/>
        </w:rPr>
        <w:t xml:space="preserve"> регламент предоставления муниципальной услуги «Выдача разрешений на ввод объекта в эксплуатацию, внесение изменений в разрешение на ввод объекта в эксплуатацию»</w:t>
      </w:r>
    </w:p>
    <w:p w:rsidR="00E1341E" w:rsidRDefault="00E1341E" w:rsidP="00E1341E">
      <w:pPr>
        <w:ind w:firstLine="698"/>
        <w:jc w:val="right"/>
        <w:rPr>
          <w:rStyle w:val="a5"/>
          <w:rFonts w:eastAsia="Calibri"/>
          <w:lang w:val="ru-RU"/>
        </w:rPr>
      </w:pPr>
    </w:p>
    <w:p w:rsidR="00E1341E" w:rsidRDefault="00E1341E" w:rsidP="00E1341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5375BA">
        <w:rPr>
          <w:rFonts w:ascii="Times New Roman" w:hAnsi="Times New Roman"/>
          <w:sz w:val="28"/>
          <w:szCs w:val="28"/>
          <w:lang w:val="ru-RU"/>
        </w:rPr>
        <w:t xml:space="preserve">Руководствуясь Градостроительным </w:t>
      </w:r>
      <w:hyperlink r:id="rId5" w:history="1">
        <w:r w:rsidRPr="005375BA">
          <w:rPr>
            <w:rStyle w:val="a3"/>
            <w:rFonts w:ascii="Times New Roman" w:hAnsi="Times New Roman"/>
            <w:sz w:val="28"/>
            <w:szCs w:val="28"/>
            <w:lang w:val="ru-RU"/>
          </w:rPr>
          <w:t>кодексом</w:t>
        </w:r>
      </w:hyperlink>
      <w:r w:rsidRPr="005375BA">
        <w:rPr>
          <w:rFonts w:ascii="Times New Roman" w:hAnsi="Times New Roman"/>
          <w:sz w:val="28"/>
          <w:szCs w:val="28"/>
          <w:lang w:val="ru-RU"/>
        </w:rPr>
        <w:t xml:space="preserve"> Российской Федерации от 29.12.2004 </w:t>
      </w:r>
      <w:r w:rsidRPr="005375BA">
        <w:rPr>
          <w:rFonts w:ascii="Times New Roman" w:hAnsi="Times New Roman"/>
          <w:sz w:val="28"/>
          <w:szCs w:val="28"/>
        </w:rPr>
        <w:t>N</w:t>
      </w:r>
      <w:r w:rsidRPr="005375BA">
        <w:rPr>
          <w:rFonts w:ascii="Times New Roman" w:hAnsi="Times New Roman"/>
          <w:sz w:val="28"/>
          <w:szCs w:val="28"/>
          <w:lang w:val="ru-RU"/>
        </w:rPr>
        <w:t xml:space="preserve"> 190-ФЗ, в соответствии с Федеральным </w:t>
      </w:r>
      <w:hyperlink r:id="rId6" w:history="1">
        <w:r w:rsidRPr="005375BA">
          <w:rPr>
            <w:rStyle w:val="a3"/>
            <w:rFonts w:ascii="Times New Roman" w:hAnsi="Times New Roman"/>
            <w:sz w:val="28"/>
            <w:szCs w:val="28"/>
            <w:lang w:val="ru-RU"/>
          </w:rPr>
          <w:t>законом</w:t>
        </w:r>
      </w:hyperlink>
      <w:r w:rsidRPr="005375BA">
        <w:rPr>
          <w:rFonts w:ascii="Times New Roman" w:hAnsi="Times New Roman"/>
          <w:sz w:val="28"/>
          <w:szCs w:val="28"/>
          <w:lang w:val="ru-RU"/>
        </w:rPr>
        <w:t xml:space="preserve"> от 06.10.2003 </w:t>
      </w:r>
      <w:r w:rsidRPr="005375BA">
        <w:rPr>
          <w:rFonts w:ascii="Times New Roman" w:hAnsi="Times New Roman"/>
          <w:sz w:val="28"/>
          <w:szCs w:val="28"/>
        </w:rPr>
        <w:t>N</w:t>
      </w:r>
      <w:r w:rsidRPr="005375BA">
        <w:rPr>
          <w:rFonts w:ascii="Times New Roman" w:hAnsi="Times New Roman"/>
          <w:sz w:val="28"/>
          <w:szCs w:val="28"/>
          <w:lang w:val="ru-RU"/>
        </w:rPr>
        <w:t xml:space="preserve"> 131-ФЗ "Об общих принципах организации местного самоуправления в Российской Федерации", Федеральным </w:t>
      </w:r>
      <w:hyperlink r:id="rId7" w:history="1">
        <w:r w:rsidRPr="005375BA">
          <w:rPr>
            <w:rStyle w:val="a3"/>
            <w:rFonts w:ascii="Times New Roman" w:hAnsi="Times New Roman"/>
            <w:sz w:val="28"/>
            <w:szCs w:val="28"/>
            <w:lang w:val="ru-RU"/>
          </w:rPr>
          <w:t>законом</w:t>
        </w:r>
      </w:hyperlink>
      <w:r w:rsidRPr="005375BA">
        <w:rPr>
          <w:rFonts w:ascii="Times New Roman" w:hAnsi="Times New Roman"/>
          <w:sz w:val="28"/>
          <w:szCs w:val="28"/>
          <w:lang w:val="ru-RU"/>
        </w:rPr>
        <w:t xml:space="preserve"> от 27.07.2010 </w:t>
      </w:r>
      <w:r w:rsidRPr="005375BA">
        <w:rPr>
          <w:rFonts w:ascii="Times New Roman" w:hAnsi="Times New Roman"/>
          <w:sz w:val="28"/>
          <w:szCs w:val="28"/>
        </w:rPr>
        <w:t>N</w:t>
      </w:r>
      <w:r w:rsidRPr="005375BA">
        <w:rPr>
          <w:rFonts w:ascii="Times New Roman" w:hAnsi="Times New Roman"/>
          <w:sz w:val="28"/>
          <w:szCs w:val="28"/>
          <w:lang w:val="ru-RU"/>
        </w:rPr>
        <w:t xml:space="preserve"> 210-ФЗ "Об организации предоставления государственных и муниципальных услуг", Уставом </w:t>
      </w:r>
      <w:proofErr w:type="spellStart"/>
      <w:r w:rsidRPr="005375BA">
        <w:rPr>
          <w:rFonts w:ascii="Times New Roman" w:hAnsi="Times New Roman"/>
          <w:sz w:val="28"/>
          <w:szCs w:val="28"/>
          <w:lang w:val="ru-RU"/>
        </w:rPr>
        <w:t>Атяшевского</w:t>
      </w:r>
      <w:proofErr w:type="spellEnd"/>
      <w:r w:rsidRPr="005375BA">
        <w:rPr>
          <w:rFonts w:ascii="Times New Roman" w:hAnsi="Times New Roman"/>
          <w:sz w:val="28"/>
          <w:szCs w:val="28"/>
          <w:lang w:val="ru-RU"/>
        </w:rPr>
        <w:t xml:space="preserve"> городского  поселения постановляет:</w:t>
      </w:r>
    </w:p>
    <w:p w:rsidR="00E1341E" w:rsidRPr="005375BA" w:rsidRDefault="00E1341E" w:rsidP="00E1341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341E" w:rsidRDefault="00E1341E" w:rsidP="00E1341E">
      <w:pPr>
        <w:widowControl w:val="0"/>
        <w:tabs>
          <w:tab w:val="left" w:pos="5245"/>
          <w:tab w:val="left" w:pos="5670"/>
          <w:tab w:val="left" w:pos="5812"/>
          <w:tab w:val="left" w:pos="5954"/>
        </w:tabs>
        <w:autoSpaceDE w:val="0"/>
        <w:autoSpaceDN w:val="0"/>
        <w:ind w:right="8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Pr="005375BA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gramStart"/>
      <w:r w:rsidRPr="005375BA">
        <w:rPr>
          <w:rFonts w:ascii="Times New Roman" w:hAnsi="Times New Roman"/>
          <w:sz w:val="28"/>
          <w:szCs w:val="28"/>
          <w:lang w:val="ru-RU"/>
        </w:rPr>
        <w:t>Внести  в</w:t>
      </w:r>
      <w:proofErr w:type="gramEnd"/>
      <w:r w:rsidRPr="005375BA">
        <w:rPr>
          <w:rFonts w:ascii="Times New Roman" w:hAnsi="Times New Roman"/>
          <w:sz w:val="28"/>
          <w:szCs w:val="28"/>
          <w:lang w:val="ru-RU"/>
        </w:rPr>
        <w:t xml:space="preserve">  Административный регламент предоставления муниципальной услуги «Выдача разрешений на ввод объекта в эксплуатацию, внесение изменений в разрешение на ввод объекта в эксплуатацию»</w:t>
      </w:r>
      <w:r>
        <w:rPr>
          <w:rFonts w:ascii="Times New Roman" w:hAnsi="Times New Roman"/>
          <w:sz w:val="28"/>
          <w:szCs w:val="28"/>
          <w:lang w:val="ru-RU"/>
        </w:rPr>
        <w:t xml:space="preserve">, утвержденный постановлением  Администрации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Атяшевского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городского полселения от 06.10.2022 года  № 272 следующие изменения:</w:t>
      </w:r>
    </w:p>
    <w:p w:rsidR="00E1341E" w:rsidRDefault="00E1341E" w:rsidP="00E1341E">
      <w:pPr>
        <w:widowControl w:val="0"/>
        <w:tabs>
          <w:tab w:val="left" w:pos="5245"/>
          <w:tab w:val="left" w:pos="5670"/>
          <w:tab w:val="left" w:pos="5812"/>
          <w:tab w:val="left" w:pos="5954"/>
        </w:tabs>
        <w:autoSpaceDE w:val="0"/>
        <w:autoSpaceDN w:val="0"/>
        <w:ind w:right="8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341E" w:rsidRPr="005375BA" w:rsidRDefault="00E1341E" w:rsidP="00E1341E">
      <w:pPr>
        <w:widowControl w:val="0"/>
        <w:tabs>
          <w:tab w:val="left" w:pos="5245"/>
          <w:tab w:val="left" w:pos="5670"/>
          <w:tab w:val="left" w:pos="5812"/>
          <w:tab w:val="left" w:pos="5954"/>
        </w:tabs>
        <w:autoSpaceDE w:val="0"/>
        <w:autoSpaceDN w:val="0"/>
        <w:ind w:right="8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1.1. подраздел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3  раздела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1 Административного регламента изложить в новой  редакции:</w:t>
      </w:r>
    </w:p>
    <w:p w:rsidR="00E1341E" w:rsidRPr="006C745D" w:rsidRDefault="00E1341E" w:rsidP="00E1341E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Style w:val="a6"/>
          <w:rFonts w:ascii="Times New Roman" w:hAnsi="Times New Roman"/>
          <w:sz w:val="28"/>
          <w:szCs w:val="28"/>
          <w:lang w:val="ru-RU"/>
        </w:rPr>
        <w:t>«</w:t>
      </w:r>
      <w:r w:rsidRPr="006C745D">
        <w:rPr>
          <w:rStyle w:val="a6"/>
          <w:rFonts w:ascii="Times New Roman" w:hAnsi="Times New Roman"/>
          <w:sz w:val="28"/>
          <w:szCs w:val="28"/>
          <w:lang w:val="ru-RU"/>
        </w:rPr>
        <w:t>4. Информирование о порядке предоставления муниципальной услуги осуществляется:</w:t>
      </w:r>
    </w:p>
    <w:p w:rsidR="00E1341E" w:rsidRPr="007C5BF3" w:rsidRDefault="00E1341E" w:rsidP="00E1341E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" w:name="sub_3111"/>
      <w:bookmarkEnd w:id="1"/>
      <w:proofErr w:type="gramStart"/>
      <w:r w:rsidRPr="006C745D">
        <w:rPr>
          <w:rStyle w:val="a6"/>
          <w:rFonts w:ascii="Times New Roman" w:hAnsi="Times New Roman"/>
          <w:sz w:val="28"/>
          <w:szCs w:val="28"/>
          <w:lang w:val="ru-RU"/>
        </w:rPr>
        <w:t>а)  Специалистом</w:t>
      </w:r>
      <w:proofErr w:type="gramEnd"/>
      <w:r w:rsidRPr="006C745D">
        <w:rPr>
          <w:rStyle w:val="a6"/>
          <w:rFonts w:ascii="Times New Roman" w:hAnsi="Times New Roman"/>
          <w:sz w:val="28"/>
          <w:szCs w:val="28"/>
          <w:lang w:val="ru-RU"/>
        </w:rPr>
        <w:t xml:space="preserve">  Администрации </w:t>
      </w:r>
      <w:proofErr w:type="spellStart"/>
      <w:r w:rsidRPr="006C745D">
        <w:rPr>
          <w:rStyle w:val="a6"/>
          <w:rFonts w:ascii="Times New Roman" w:hAnsi="Times New Roman"/>
          <w:sz w:val="28"/>
          <w:szCs w:val="28"/>
          <w:lang w:val="ru-RU"/>
        </w:rPr>
        <w:t>Атяшевского</w:t>
      </w:r>
      <w:proofErr w:type="spellEnd"/>
      <w:r w:rsidRPr="006C745D">
        <w:rPr>
          <w:rStyle w:val="a6"/>
          <w:rFonts w:ascii="Times New Roman" w:hAnsi="Times New Roman"/>
          <w:sz w:val="28"/>
          <w:szCs w:val="28"/>
          <w:lang w:val="ru-RU"/>
        </w:rPr>
        <w:t xml:space="preserve"> городского поселения (далее - Специалист)</w:t>
      </w:r>
      <w:r w:rsidRPr="006C745D">
        <w:rPr>
          <w:rStyle w:val="a6"/>
          <w:rFonts w:ascii="Times New Roman" w:hAnsi="Times New Roman"/>
          <w:i/>
          <w:iCs/>
          <w:sz w:val="28"/>
          <w:szCs w:val="28"/>
          <w:lang w:val="ru-RU"/>
        </w:rPr>
        <w:t xml:space="preserve">, </w:t>
      </w:r>
      <w:r w:rsidRPr="006C745D">
        <w:rPr>
          <w:rStyle w:val="a6"/>
          <w:rFonts w:ascii="Times New Roman" w:hAnsi="Times New Roman"/>
          <w:sz w:val="28"/>
          <w:szCs w:val="28"/>
          <w:lang w:val="ru-RU"/>
        </w:rPr>
        <w:t xml:space="preserve">ответственным за предоставление муниципальной услуги, при непосредственном обращении заявителя в Администрацию </w:t>
      </w:r>
      <w:proofErr w:type="spellStart"/>
      <w:r w:rsidRPr="007C5BF3">
        <w:rPr>
          <w:rStyle w:val="a6"/>
          <w:rFonts w:ascii="Times New Roman" w:hAnsi="Times New Roman"/>
          <w:sz w:val="28"/>
          <w:szCs w:val="28"/>
        </w:rPr>
        <w:t>Атяшевского</w:t>
      </w:r>
      <w:proofErr w:type="spellEnd"/>
      <w:r w:rsidRPr="007C5BF3">
        <w:rPr>
          <w:rStyle w:val="a6"/>
          <w:rFonts w:ascii="Times New Roman" w:hAnsi="Times New Roman"/>
          <w:sz w:val="28"/>
          <w:szCs w:val="28"/>
        </w:rPr>
        <w:t xml:space="preserve"> </w:t>
      </w:r>
      <w:proofErr w:type="spellStart"/>
      <w:r w:rsidRPr="007C5BF3">
        <w:rPr>
          <w:rStyle w:val="a6"/>
          <w:rFonts w:ascii="Times New Roman" w:hAnsi="Times New Roman"/>
          <w:sz w:val="28"/>
          <w:szCs w:val="28"/>
        </w:rPr>
        <w:t>городского</w:t>
      </w:r>
      <w:proofErr w:type="spellEnd"/>
      <w:r w:rsidRPr="007C5BF3">
        <w:rPr>
          <w:rStyle w:val="a6"/>
          <w:rFonts w:ascii="Times New Roman" w:hAnsi="Times New Roman"/>
          <w:sz w:val="28"/>
          <w:szCs w:val="28"/>
        </w:rPr>
        <w:t xml:space="preserve"> </w:t>
      </w:r>
      <w:proofErr w:type="spellStart"/>
      <w:r w:rsidRPr="007C5BF3">
        <w:rPr>
          <w:rStyle w:val="a6"/>
          <w:rFonts w:ascii="Times New Roman" w:hAnsi="Times New Roman"/>
          <w:sz w:val="28"/>
          <w:szCs w:val="28"/>
        </w:rPr>
        <w:t>поселения</w:t>
      </w:r>
      <w:proofErr w:type="spellEnd"/>
      <w:r w:rsidRPr="007C5BF3">
        <w:rPr>
          <w:rStyle w:val="a6"/>
          <w:rFonts w:ascii="Times New Roman" w:hAnsi="Times New Roman"/>
          <w:sz w:val="28"/>
          <w:szCs w:val="28"/>
        </w:rPr>
        <w:t>;</w:t>
      </w:r>
    </w:p>
    <w:p w:rsidR="00E1341E" w:rsidRPr="006C745D" w:rsidRDefault="00E1341E" w:rsidP="00E1341E">
      <w:pPr>
        <w:pStyle w:val="a4"/>
        <w:numPr>
          <w:ilvl w:val="0"/>
          <w:numId w:val="1"/>
        </w:num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" w:name="sub_312"/>
      <w:bookmarkStart w:id="3" w:name="sub_3112"/>
      <w:bookmarkEnd w:id="2"/>
      <w:bookmarkEnd w:id="3"/>
      <w:r w:rsidRPr="006C745D">
        <w:rPr>
          <w:rStyle w:val="a6"/>
          <w:rFonts w:ascii="Times New Roman" w:hAnsi="Times New Roman"/>
          <w:sz w:val="28"/>
          <w:szCs w:val="28"/>
          <w:lang w:val="ru-RU"/>
        </w:rPr>
        <w:t>б) при личном обращении заявителя в</w:t>
      </w:r>
      <w:r w:rsidRPr="006C745D">
        <w:rPr>
          <w:rFonts w:ascii="Times New Roman" w:hAnsi="Times New Roman"/>
          <w:sz w:val="28"/>
          <w:szCs w:val="28"/>
          <w:lang w:val="ru-RU"/>
        </w:rPr>
        <w:t xml:space="preserve"> Филиал по </w:t>
      </w:r>
      <w:proofErr w:type="spellStart"/>
      <w:r w:rsidRPr="006C745D">
        <w:rPr>
          <w:rFonts w:ascii="Times New Roman" w:hAnsi="Times New Roman"/>
          <w:sz w:val="28"/>
          <w:szCs w:val="28"/>
          <w:lang w:val="ru-RU"/>
        </w:rPr>
        <w:t>Атяшевскому</w:t>
      </w:r>
      <w:proofErr w:type="spellEnd"/>
      <w:r w:rsidRPr="006C745D">
        <w:rPr>
          <w:rFonts w:ascii="Times New Roman" w:hAnsi="Times New Roman"/>
          <w:sz w:val="28"/>
          <w:szCs w:val="28"/>
          <w:lang w:val="ru-RU"/>
        </w:rPr>
        <w:t xml:space="preserve"> муниципальному району Государственного автономного  учреждения Республики Мордовия  «Многофункциональный  центр предоставления государственных и муниципальных услуг»  (далее – МФЦ) информация о котором размещена в информационно-телекоммуникационной сети "Интернет" на официальном сайте </w:t>
      </w:r>
      <w:r w:rsidRPr="006C745D">
        <w:rPr>
          <w:rFonts w:ascii="Times New Roman" w:hAnsi="Times New Roman"/>
          <w:sz w:val="28"/>
          <w:szCs w:val="28"/>
        </w:rPr>
        <w:t>https</w:t>
      </w:r>
      <w:r w:rsidRPr="006C745D">
        <w:rPr>
          <w:rFonts w:ascii="Times New Roman" w:hAnsi="Times New Roman"/>
          <w:sz w:val="28"/>
          <w:szCs w:val="28"/>
          <w:lang w:val="ru-RU"/>
        </w:rPr>
        <w:t>://</w:t>
      </w:r>
      <w:proofErr w:type="spellStart"/>
      <w:r w:rsidRPr="006C745D">
        <w:rPr>
          <w:rFonts w:ascii="Times New Roman" w:hAnsi="Times New Roman"/>
          <w:sz w:val="28"/>
          <w:szCs w:val="28"/>
        </w:rPr>
        <w:t>mfc</w:t>
      </w:r>
      <w:proofErr w:type="spellEnd"/>
      <w:r w:rsidRPr="006C745D">
        <w:rPr>
          <w:rFonts w:ascii="Times New Roman" w:hAnsi="Times New Roman"/>
          <w:sz w:val="28"/>
          <w:szCs w:val="28"/>
          <w:lang w:val="ru-RU"/>
        </w:rPr>
        <w:t>13.</w:t>
      </w:r>
      <w:proofErr w:type="spellStart"/>
      <w:r w:rsidRPr="006C745D">
        <w:rPr>
          <w:rFonts w:ascii="Times New Roman" w:hAnsi="Times New Roman"/>
          <w:sz w:val="28"/>
          <w:szCs w:val="28"/>
        </w:rPr>
        <w:t>ru</w:t>
      </w:r>
      <w:proofErr w:type="spellEnd"/>
      <w:r w:rsidRPr="006C745D">
        <w:rPr>
          <w:rFonts w:ascii="Times New Roman" w:hAnsi="Times New Roman"/>
          <w:sz w:val="28"/>
          <w:szCs w:val="28"/>
          <w:lang w:val="ru-RU"/>
        </w:rPr>
        <w:t>/, в случае, если муниципальная услуга предоставляется МФЦ или с его участием, в соответствии с соглашением</w:t>
      </w:r>
      <w:r w:rsidRPr="006C745D">
        <w:rPr>
          <w:rStyle w:val="a6"/>
          <w:rFonts w:ascii="Times New Roman" w:hAnsi="Times New Roman"/>
          <w:sz w:val="28"/>
          <w:szCs w:val="28"/>
          <w:lang w:val="ru-RU"/>
        </w:rPr>
        <w:t xml:space="preserve"> о взаимодействии между МФЦ и Администрацией </w:t>
      </w:r>
      <w:proofErr w:type="spellStart"/>
      <w:r w:rsidRPr="006C745D">
        <w:rPr>
          <w:rStyle w:val="a6"/>
          <w:rFonts w:ascii="Times New Roman" w:hAnsi="Times New Roman"/>
          <w:sz w:val="28"/>
          <w:szCs w:val="28"/>
          <w:lang w:val="ru-RU"/>
        </w:rPr>
        <w:t>Атяшевского</w:t>
      </w:r>
      <w:proofErr w:type="spellEnd"/>
      <w:r w:rsidRPr="006C745D">
        <w:rPr>
          <w:rStyle w:val="a6"/>
          <w:rFonts w:ascii="Times New Roman" w:hAnsi="Times New Roman"/>
          <w:sz w:val="28"/>
          <w:szCs w:val="28"/>
          <w:lang w:val="ru-RU"/>
        </w:rPr>
        <w:t xml:space="preserve"> городского поселения;</w:t>
      </w:r>
    </w:p>
    <w:p w:rsidR="00E1341E" w:rsidRPr="006C745D" w:rsidRDefault="00E1341E" w:rsidP="00E1341E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4" w:name="sub_313"/>
      <w:bookmarkStart w:id="5" w:name="sub_3121"/>
      <w:bookmarkEnd w:id="4"/>
      <w:bookmarkEnd w:id="5"/>
      <w:r w:rsidRPr="006C745D">
        <w:rPr>
          <w:rStyle w:val="a6"/>
          <w:rFonts w:ascii="Times New Roman" w:hAnsi="Times New Roman"/>
          <w:sz w:val="28"/>
          <w:szCs w:val="28"/>
          <w:lang w:val="ru-RU"/>
        </w:rPr>
        <w:lastRenderedPageBreak/>
        <w:t>в) посредством телефонной, факсимильной и иных средств телекоммуникационной связи;</w:t>
      </w:r>
    </w:p>
    <w:p w:rsidR="00E1341E" w:rsidRPr="006C745D" w:rsidRDefault="00E1341E" w:rsidP="00E1341E">
      <w:pPr>
        <w:jc w:val="both"/>
        <w:rPr>
          <w:rFonts w:ascii="Times New Roman" w:hAnsi="Times New Roman"/>
          <w:sz w:val="28"/>
          <w:szCs w:val="28"/>
          <w:lang w:val="ru-RU"/>
        </w:rPr>
      </w:pPr>
      <w:bookmarkStart w:id="6" w:name="sub_314"/>
      <w:bookmarkStart w:id="7" w:name="sub_3131"/>
      <w:bookmarkEnd w:id="6"/>
      <w:bookmarkEnd w:id="7"/>
      <w:r w:rsidRPr="006C745D">
        <w:rPr>
          <w:rStyle w:val="a6"/>
          <w:rFonts w:ascii="Times New Roman" w:hAnsi="Times New Roman"/>
          <w:sz w:val="28"/>
          <w:szCs w:val="28"/>
          <w:lang w:val="ru-RU"/>
        </w:rPr>
        <w:tab/>
        <w:t xml:space="preserve">г) на официальном сайте Администрации </w:t>
      </w:r>
      <w:proofErr w:type="spellStart"/>
      <w:r w:rsidRPr="006C745D">
        <w:rPr>
          <w:rStyle w:val="a6"/>
          <w:rFonts w:ascii="Times New Roman" w:hAnsi="Times New Roman"/>
          <w:sz w:val="28"/>
          <w:szCs w:val="28"/>
          <w:lang w:val="ru-RU"/>
        </w:rPr>
        <w:t>Атяшевского</w:t>
      </w:r>
      <w:proofErr w:type="spellEnd"/>
      <w:r w:rsidRPr="006C745D">
        <w:rPr>
          <w:rStyle w:val="a6"/>
          <w:rFonts w:ascii="Times New Roman" w:hAnsi="Times New Roman"/>
          <w:sz w:val="28"/>
          <w:szCs w:val="28"/>
          <w:lang w:val="ru-RU"/>
        </w:rPr>
        <w:t xml:space="preserve"> городского поселения района в информационно-телекоммуникационной сети «Интернет» </w:t>
      </w:r>
      <w:hyperlink r:id="rId8" w:tgtFrame="_blank" w:history="1">
        <w:r w:rsidRPr="007C5BF3">
          <w:rPr>
            <w:rFonts w:ascii="Times New Roman" w:hAnsi="Times New Roman"/>
            <w:sz w:val="28"/>
            <w:szCs w:val="28"/>
          </w:rPr>
          <w:t>https</w:t>
        </w:r>
        <w:r w:rsidRPr="006C745D">
          <w:rPr>
            <w:rFonts w:ascii="Times New Roman" w:hAnsi="Times New Roman"/>
            <w:sz w:val="28"/>
            <w:szCs w:val="28"/>
            <w:lang w:val="ru-RU"/>
          </w:rPr>
          <w:t>://</w:t>
        </w:r>
        <w:proofErr w:type="spellStart"/>
        <w:r w:rsidRPr="007C5BF3">
          <w:rPr>
            <w:rFonts w:ascii="Times New Roman" w:hAnsi="Times New Roman"/>
            <w:sz w:val="28"/>
            <w:szCs w:val="28"/>
          </w:rPr>
          <w:t>atyashevsk</w:t>
        </w:r>
        <w:proofErr w:type="spellEnd"/>
        <w:r w:rsidRPr="006C745D">
          <w:rPr>
            <w:rFonts w:ascii="Times New Roman" w:hAnsi="Times New Roman"/>
            <w:sz w:val="28"/>
            <w:szCs w:val="28"/>
            <w:lang w:val="ru-RU"/>
          </w:rPr>
          <w:t>-</w:t>
        </w:r>
        <w:r w:rsidRPr="007C5BF3">
          <w:rPr>
            <w:rFonts w:ascii="Times New Roman" w:hAnsi="Times New Roman"/>
            <w:sz w:val="28"/>
            <w:szCs w:val="28"/>
          </w:rPr>
          <w:t>r</w:t>
        </w:r>
        <w:r w:rsidRPr="006C745D">
          <w:rPr>
            <w:rFonts w:ascii="Times New Roman" w:hAnsi="Times New Roman"/>
            <w:sz w:val="28"/>
            <w:szCs w:val="28"/>
            <w:lang w:val="ru-RU"/>
          </w:rPr>
          <w:t>13.</w:t>
        </w:r>
        <w:proofErr w:type="spellStart"/>
        <w:r w:rsidRPr="007C5BF3">
          <w:rPr>
            <w:rFonts w:ascii="Times New Roman" w:hAnsi="Times New Roman"/>
            <w:sz w:val="28"/>
            <w:szCs w:val="28"/>
          </w:rPr>
          <w:t>gosweb</w:t>
        </w:r>
        <w:proofErr w:type="spellEnd"/>
        <w:r w:rsidRPr="006C745D">
          <w:rPr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7C5BF3">
          <w:rPr>
            <w:rFonts w:ascii="Times New Roman" w:hAnsi="Times New Roman"/>
            <w:sz w:val="28"/>
            <w:szCs w:val="28"/>
          </w:rPr>
          <w:t>gosuslugi</w:t>
        </w:r>
        <w:proofErr w:type="spellEnd"/>
        <w:r w:rsidRPr="006C745D">
          <w:rPr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7C5BF3">
          <w:rPr>
            <w:rFonts w:ascii="Times New Roman" w:hAnsi="Times New Roman"/>
            <w:sz w:val="28"/>
            <w:szCs w:val="28"/>
          </w:rPr>
          <w:t>ru</w:t>
        </w:r>
        <w:proofErr w:type="spellEnd"/>
      </w:hyperlink>
      <w:r w:rsidRPr="006C745D">
        <w:rPr>
          <w:rFonts w:ascii="Times New Roman" w:hAnsi="Times New Roman"/>
          <w:sz w:val="28"/>
          <w:szCs w:val="28"/>
          <w:lang w:val="ru-RU"/>
        </w:rPr>
        <w:t>;</w:t>
      </w:r>
    </w:p>
    <w:p w:rsidR="00E1341E" w:rsidRPr="006C745D" w:rsidRDefault="00E1341E" w:rsidP="00E1341E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8" w:name="sub_315"/>
      <w:bookmarkStart w:id="9" w:name="sub_3141"/>
      <w:bookmarkEnd w:id="8"/>
      <w:bookmarkEnd w:id="9"/>
      <w:r w:rsidRPr="006C745D">
        <w:rPr>
          <w:rStyle w:val="a6"/>
          <w:rFonts w:ascii="Times New Roman" w:hAnsi="Times New Roman"/>
          <w:sz w:val="28"/>
          <w:szCs w:val="28"/>
          <w:lang w:val="ru-RU"/>
        </w:rPr>
        <w:t>д) с использованием федеральной государственной информационной системы "Единый портал государственных и муниципальных услуг" (далее - Единый портал) (</w:t>
      </w:r>
      <w:hyperlink r:id="rId9">
        <w:r w:rsidRPr="007C5BF3">
          <w:rPr>
            <w:rFonts w:ascii="Times New Roman" w:hAnsi="Times New Roman"/>
            <w:sz w:val="28"/>
            <w:szCs w:val="28"/>
          </w:rPr>
          <w:t>www</w:t>
        </w:r>
        <w:r w:rsidRPr="006C745D">
          <w:rPr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7C5BF3">
          <w:rPr>
            <w:rFonts w:ascii="Times New Roman" w:hAnsi="Times New Roman"/>
            <w:sz w:val="28"/>
            <w:szCs w:val="28"/>
          </w:rPr>
          <w:t>gosuslugi</w:t>
        </w:r>
        <w:proofErr w:type="spellEnd"/>
        <w:r w:rsidRPr="006C745D">
          <w:rPr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7C5BF3">
          <w:rPr>
            <w:rFonts w:ascii="Times New Roman" w:hAnsi="Times New Roman"/>
            <w:sz w:val="28"/>
            <w:szCs w:val="28"/>
          </w:rPr>
          <w:t>ru</w:t>
        </w:r>
        <w:proofErr w:type="spellEnd"/>
      </w:hyperlink>
      <w:r w:rsidRPr="006C745D">
        <w:rPr>
          <w:rStyle w:val="a6"/>
          <w:rFonts w:ascii="Times New Roman" w:hAnsi="Times New Roman"/>
          <w:sz w:val="28"/>
          <w:szCs w:val="28"/>
          <w:lang w:val="ru-RU"/>
        </w:rPr>
        <w:t>) и (или) региональной государственной информационной системы "Реестр государственных и муниципальных услуг" (далее - Региональный портал);</w:t>
      </w:r>
    </w:p>
    <w:p w:rsidR="00E1341E" w:rsidRPr="006C745D" w:rsidRDefault="00E1341E" w:rsidP="00E1341E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0" w:name="sub_316"/>
      <w:bookmarkStart w:id="11" w:name="sub_3151"/>
      <w:bookmarkEnd w:id="10"/>
      <w:bookmarkEnd w:id="11"/>
      <w:r w:rsidRPr="006C745D">
        <w:rPr>
          <w:rStyle w:val="a6"/>
          <w:rFonts w:ascii="Times New Roman" w:hAnsi="Times New Roman"/>
          <w:sz w:val="28"/>
          <w:szCs w:val="28"/>
          <w:lang w:val="ru-RU"/>
        </w:rPr>
        <w:t>е) посредством ответов на письменные обращения граждан.</w:t>
      </w:r>
    </w:p>
    <w:p w:rsidR="00E1341E" w:rsidRPr="006C745D" w:rsidRDefault="00E1341E" w:rsidP="00E1341E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C745D">
        <w:rPr>
          <w:rStyle w:val="a6"/>
          <w:rFonts w:ascii="Times New Roman" w:hAnsi="Times New Roman"/>
          <w:sz w:val="28"/>
          <w:szCs w:val="28"/>
          <w:lang w:val="ru-RU"/>
        </w:rPr>
        <w:t>5.  Порядок, форма, место размещения и способы получения справочной информации.</w:t>
      </w:r>
    </w:p>
    <w:p w:rsidR="00E1341E" w:rsidRPr="006C745D" w:rsidRDefault="00E1341E" w:rsidP="00E1341E">
      <w:pPr>
        <w:jc w:val="both"/>
        <w:rPr>
          <w:rFonts w:ascii="Times New Roman" w:hAnsi="Times New Roman"/>
          <w:sz w:val="28"/>
          <w:szCs w:val="28"/>
          <w:lang w:val="ru-RU"/>
        </w:rPr>
      </w:pPr>
      <w:bookmarkStart w:id="12" w:name="sub_33"/>
      <w:bookmarkStart w:id="13" w:name="sub_321"/>
      <w:bookmarkEnd w:id="12"/>
      <w:bookmarkEnd w:id="13"/>
      <w:r w:rsidRPr="006C745D">
        <w:rPr>
          <w:rStyle w:val="a6"/>
          <w:rFonts w:ascii="Times New Roman" w:hAnsi="Times New Roman"/>
          <w:sz w:val="28"/>
          <w:szCs w:val="28"/>
          <w:lang w:val="ru-RU"/>
        </w:rPr>
        <w:t xml:space="preserve"> </w:t>
      </w:r>
      <w:r w:rsidRPr="006C745D">
        <w:rPr>
          <w:rStyle w:val="a6"/>
          <w:rFonts w:ascii="Times New Roman" w:hAnsi="Times New Roman"/>
          <w:sz w:val="28"/>
          <w:szCs w:val="28"/>
          <w:lang w:val="ru-RU"/>
        </w:rPr>
        <w:tab/>
        <w:t xml:space="preserve"> 6. Информирование заявителей о правилах предоставления муниципальной услуги осуществляется в форме публичного устного или письменного информирования, по телефону, при устном или письменном обращении, а также по электронной почте и посредством размещения информации на официальном сайте органов местного самоуправления </w:t>
      </w:r>
      <w:proofErr w:type="spellStart"/>
      <w:r w:rsidRPr="006C745D">
        <w:rPr>
          <w:rStyle w:val="a6"/>
          <w:rFonts w:ascii="Times New Roman" w:hAnsi="Times New Roman"/>
          <w:sz w:val="28"/>
          <w:szCs w:val="28"/>
          <w:lang w:val="ru-RU"/>
        </w:rPr>
        <w:t>Атяшевского</w:t>
      </w:r>
      <w:proofErr w:type="spellEnd"/>
      <w:r w:rsidRPr="006C745D">
        <w:rPr>
          <w:rStyle w:val="a6"/>
          <w:rFonts w:ascii="Times New Roman" w:hAnsi="Times New Roman"/>
          <w:sz w:val="28"/>
          <w:szCs w:val="28"/>
          <w:lang w:val="ru-RU"/>
        </w:rPr>
        <w:t xml:space="preserve"> городского поселения  в сети «Интернет».</w:t>
      </w:r>
      <w:r w:rsidRPr="006C745D">
        <w:rPr>
          <w:rFonts w:ascii="Times New Roman" w:hAnsi="Times New Roman"/>
          <w:sz w:val="28"/>
          <w:szCs w:val="28"/>
          <w:lang w:val="ru-RU"/>
        </w:rPr>
        <w:t xml:space="preserve"> </w:t>
      </w:r>
      <w:hyperlink r:id="rId10" w:tgtFrame="_blank" w:history="1">
        <w:r w:rsidRPr="007C5BF3">
          <w:rPr>
            <w:rFonts w:ascii="Times New Roman" w:hAnsi="Times New Roman"/>
            <w:sz w:val="28"/>
            <w:szCs w:val="28"/>
          </w:rPr>
          <w:t>https</w:t>
        </w:r>
        <w:r w:rsidRPr="006C745D">
          <w:rPr>
            <w:rFonts w:ascii="Times New Roman" w:hAnsi="Times New Roman"/>
            <w:sz w:val="28"/>
            <w:szCs w:val="28"/>
            <w:lang w:val="ru-RU"/>
          </w:rPr>
          <w:t>://</w:t>
        </w:r>
        <w:proofErr w:type="spellStart"/>
        <w:r w:rsidRPr="007C5BF3">
          <w:rPr>
            <w:rFonts w:ascii="Times New Roman" w:hAnsi="Times New Roman"/>
            <w:sz w:val="28"/>
            <w:szCs w:val="28"/>
          </w:rPr>
          <w:t>atyashevsk</w:t>
        </w:r>
        <w:proofErr w:type="spellEnd"/>
        <w:r w:rsidRPr="006C745D">
          <w:rPr>
            <w:rFonts w:ascii="Times New Roman" w:hAnsi="Times New Roman"/>
            <w:sz w:val="28"/>
            <w:szCs w:val="28"/>
            <w:lang w:val="ru-RU"/>
          </w:rPr>
          <w:t>-</w:t>
        </w:r>
        <w:r w:rsidRPr="007C5BF3">
          <w:rPr>
            <w:rFonts w:ascii="Times New Roman" w:hAnsi="Times New Roman"/>
            <w:sz w:val="28"/>
            <w:szCs w:val="28"/>
          </w:rPr>
          <w:t>r</w:t>
        </w:r>
        <w:r w:rsidRPr="006C745D">
          <w:rPr>
            <w:rFonts w:ascii="Times New Roman" w:hAnsi="Times New Roman"/>
            <w:sz w:val="28"/>
            <w:szCs w:val="28"/>
            <w:lang w:val="ru-RU"/>
          </w:rPr>
          <w:t>13.</w:t>
        </w:r>
        <w:proofErr w:type="spellStart"/>
        <w:r w:rsidRPr="007C5BF3">
          <w:rPr>
            <w:rFonts w:ascii="Times New Roman" w:hAnsi="Times New Roman"/>
            <w:sz w:val="28"/>
            <w:szCs w:val="28"/>
          </w:rPr>
          <w:t>gosweb</w:t>
        </w:r>
        <w:proofErr w:type="spellEnd"/>
        <w:r w:rsidRPr="006C745D">
          <w:rPr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7C5BF3">
          <w:rPr>
            <w:rFonts w:ascii="Times New Roman" w:hAnsi="Times New Roman"/>
            <w:sz w:val="28"/>
            <w:szCs w:val="28"/>
          </w:rPr>
          <w:t>gosuslugi</w:t>
        </w:r>
        <w:proofErr w:type="spellEnd"/>
        <w:r w:rsidRPr="006C745D">
          <w:rPr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7C5BF3">
          <w:rPr>
            <w:rFonts w:ascii="Times New Roman" w:hAnsi="Times New Roman"/>
            <w:sz w:val="28"/>
            <w:szCs w:val="28"/>
          </w:rPr>
          <w:t>ru</w:t>
        </w:r>
        <w:proofErr w:type="spellEnd"/>
      </w:hyperlink>
      <w:r w:rsidRPr="006C745D">
        <w:rPr>
          <w:rFonts w:ascii="Times New Roman" w:hAnsi="Times New Roman"/>
          <w:sz w:val="28"/>
          <w:szCs w:val="28"/>
          <w:lang w:val="ru-RU"/>
        </w:rPr>
        <w:t>;</w:t>
      </w:r>
    </w:p>
    <w:p w:rsidR="00E1341E" w:rsidRPr="006C745D" w:rsidRDefault="00E1341E" w:rsidP="00E1341E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4" w:name="sub_331"/>
      <w:bookmarkEnd w:id="14"/>
      <w:r w:rsidRPr="006C745D">
        <w:rPr>
          <w:rStyle w:val="a6"/>
          <w:rFonts w:ascii="Times New Roman" w:hAnsi="Times New Roman"/>
          <w:sz w:val="28"/>
          <w:szCs w:val="28"/>
          <w:lang w:val="ru-RU"/>
        </w:rPr>
        <w:t xml:space="preserve">Информирование заявителей, прием и выдача документов осуществляется в Администрации </w:t>
      </w:r>
      <w:proofErr w:type="spellStart"/>
      <w:r w:rsidRPr="006C745D">
        <w:rPr>
          <w:rStyle w:val="a6"/>
          <w:rFonts w:ascii="Times New Roman" w:hAnsi="Times New Roman"/>
          <w:sz w:val="28"/>
          <w:szCs w:val="28"/>
          <w:lang w:val="ru-RU"/>
        </w:rPr>
        <w:t>Атяшевского</w:t>
      </w:r>
      <w:proofErr w:type="spellEnd"/>
      <w:r w:rsidRPr="006C745D">
        <w:rPr>
          <w:rStyle w:val="a6"/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6C745D">
        <w:rPr>
          <w:rStyle w:val="a6"/>
          <w:rFonts w:ascii="Times New Roman" w:hAnsi="Times New Roman"/>
          <w:sz w:val="28"/>
          <w:szCs w:val="28"/>
          <w:lang w:val="ru-RU"/>
        </w:rPr>
        <w:t>городского  поселения</w:t>
      </w:r>
      <w:proofErr w:type="gramEnd"/>
      <w:r w:rsidRPr="006C745D">
        <w:rPr>
          <w:rStyle w:val="a6"/>
          <w:rFonts w:ascii="Times New Roman" w:hAnsi="Times New Roman"/>
          <w:sz w:val="28"/>
          <w:szCs w:val="28"/>
          <w:lang w:val="ru-RU"/>
        </w:rPr>
        <w:t xml:space="preserve"> (далее - Администрация), в МФЦ в рамках заключенного соглашения о взаимодействии.</w:t>
      </w:r>
    </w:p>
    <w:p w:rsidR="00E1341E" w:rsidRPr="006C745D" w:rsidRDefault="00E1341E" w:rsidP="00E1341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C745D">
        <w:rPr>
          <w:rStyle w:val="a6"/>
          <w:rFonts w:ascii="Times New Roman" w:hAnsi="Times New Roman"/>
          <w:sz w:val="28"/>
          <w:szCs w:val="28"/>
          <w:lang w:val="ru-RU"/>
        </w:rPr>
        <w:tab/>
        <w:t xml:space="preserve">Сведения о местонахождении органа, предоставляющего муниципальную услугу, контактных телефонах, интернет-адресах, адресах электронной почты указаны в Приложении № 1, а так же размещены на официальном сайте органов местного самоуправления </w:t>
      </w:r>
      <w:proofErr w:type="spellStart"/>
      <w:r w:rsidRPr="006C745D">
        <w:rPr>
          <w:rStyle w:val="a6"/>
          <w:rFonts w:ascii="Times New Roman" w:hAnsi="Times New Roman"/>
          <w:sz w:val="28"/>
          <w:szCs w:val="28"/>
          <w:lang w:val="ru-RU"/>
        </w:rPr>
        <w:t>Атяшевского</w:t>
      </w:r>
      <w:proofErr w:type="spellEnd"/>
      <w:r w:rsidRPr="006C745D">
        <w:rPr>
          <w:rStyle w:val="a6"/>
          <w:rFonts w:ascii="Times New Roman" w:hAnsi="Times New Roman"/>
          <w:sz w:val="28"/>
          <w:szCs w:val="28"/>
          <w:lang w:val="ru-RU"/>
        </w:rPr>
        <w:t xml:space="preserve"> городского </w:t>
      </w:r>
      <w:proofErr w:type="gramStart"/>
      <w:r w:rsidRPr="006C745D">
        <w:rPr>
          <w:rStyle w:val="a6"/>
          <w:rFonts w:ascii="Times New Roman" w:hAnsi="Times New Roman"/>
          <w:sz w:val="28"/>
          <w:szCs w:val="28"/>
          <w:lang w:val="ru-RU"/>
        </w:rPr>
        <w:t>поселения  в</w:t>
      </w:r>
      <w:proofErr w:type="gramEnd"/>
      <w:r w:rsidRPr="006C745D">
        <w:rPr>
          <w:rStyle w:val="a6"/>
          <w:rFonts w:ascii="Times New Roman" w:hAnsi="Times New Roman"/>
          <w:sz w:val="28"/>
          <w:szCs w:val="28"/>
          <w:lang w:val="ru-RU"/>
        </w:rPr>
        <w:t xml:space="preserve"> сети «Интернет».</w:t>
      </w:r>
      <w:r w:rsidRPr="006C745D">
        <w:rPr>
          <w:rFonts w:ascii="Times New Roman" w:hAnsi="Times New Roman"/>
          <w:sz w:val="28"/>
          <w:szCs w:val="28"/>
          <w:lang w:val="ru-RU"/>
        </w:rPr>
        <w:t xml:space="preserve"> </w:t>
      </w:r>
      <w:hyperlink r:id="rId11" w:tgtFrame="_blank" w:history="1">
        <w:r w:rsidRPr="007C5BF3">
          <w:rPr>
            <w:rFonts w:ascii="Times New Roman" w:hAnsi="Times New Roman"/>
            <w:sz w:val="28"/>
            <w:szCs w:val="28"/>
          </w:rPr>
          <w:t>https</w:t>
        </w:r>
        <w:r w:rsidRPr="006C745D">
          <w:rPr>
            <w:rFonts w:ascii="Times New Roman" w:hAnsi="Times New Roman"/>
            <w:sz w:val="28"/>
            <w:szCs w:val="28"/>
            <w:lang w:val="ru-RU"/>
          </w:rPr>
          <w:t>://</w:t>
        </w:r>
        <w:proofErr w:type="spellStart"/>
        <w:r w:rsidRPr="007C5BF3">
          <w:rPr>
            <w:rFonts w:ascii="Times New Roman" w:hAnsi="Times New Roman"/>
            <w:sz w:val="28"/>
            <w:szCs w:val="28"/>
          </w:rPr>
          <w:t>atyashevsk</w:t>
        </w:r>
        <w:proofErr w:type="spellEnd"/>
        <w:r w:rsidRPr="006C745D">
          <w:rPr>
            <w:rFonts w:ascii="Times New Roman" w:hAnsi="Times New Roman"/>
            <w:sz w:val="28"/>
            <w:szCs w:val="28"/>
            <w:lang w:val="ru-RU"/>
          </w:rPr>
          <w:t>-</w:t>
        </w:r>
        <w:r w:rsidRPr="007C5BF3">
          <w:rPr>
            <w:rFonts w:ascii="Times New Roman" w:hAnsi="Times New Roman"/>
            <w:sz w:val="28"/>
            <w:szCs w:val="28"/>
          </w:rPr>
          <w:t>r</w:t>
        </w:r>
        <w:r w:rsidRPr="006C745D">
          <w:rPr>
            <w:rFonts w:ascii="Times New Roman" w:hAnsi="Times New Roman"/>
            <w:sz w:val="28"/>
            <w:szCs w:val="28"/>
            <w:lang w:val="ru-RU"/>
          </w:rPr>
          <w:t>13.</w:t>
        </w:r>
        <w:proofErr w:type="spellStart"/>
        <w:r w:rsidRPr="007C5BF3">
          <w:rPr>
            <w:rFonts w:ascii="Times New Roman" w:hAnsi="Times New Roman"/>
            <w:sz w:val="28"/>
            <w:szCs w:val="28"/>
          </w:rPr>
          <w:t>gosweb</w:t>
        </w:r>
        <w:proofErr w:type="spellEnd"/>
        <w:r w:rsidRPr="006C745D">
          <w:rPr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7C5BF3">
          <w:rPr>
            <w:rFonts w:ascii="Times New Roman" w:hAnsi="Times New Roman"/>
            <w:sz w:val="28"/>
            <w:szCs w:val="28"/>
          </w:rPr>
          <w:t>gosuslugi</w:t>
        </w:r>
        <w:proofErr w:type="spellEnd"/>
        <w:r w:rsidRPr="006C745D">
          <w:rPr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7C5BF3">
          <w:rPr>
            <w:rFonts w:ascii="Times New Roman" w:hAnsi="Times New Roman"/>
            <w:sz w:val="28"/>
            <w:szCs w:val="28"/>
          </w:rPr>
          <w:t>ru</w:t>
        </w:r>
        <w:proofErr w:type="spellEnd"/>
      </w:hyperlink>
      <w:r w:rsidRPr="006C745D">
        <w:rPr>
          <w:rStyle w:val="a6"/>
          <w:rFonts w:ascii="Times New Roman" w:hAnsi="Times New Roman"/>
          <w:sz w:val="28"/>
          <w:szCs w:val="28"/>
          <w:lang w:val="ru-RU"/>
        </w:rPr>
        <w:t xml:space="preserve">, на информационном стенде в Администрации </w:t>
      </w:r>
      <w:proofErr w:type="spellStart"/>
      <w:r w:rsidRPr="006C745D">
        <w:rPr>
          <w:rStyle w:val="a6"/>
          <w:rFonts w:ascii="Times New Roman" w:hAnsi="Times New Roman"/>
          <w:sz w:val="28"/>
          <w:szCs w:val="28"/>
          <w:lang w:val="ru-RU"/>
        </w:rPr>
        <w:t>Атяшевского</w:t>
      </w:r>
      <w:proofErr w:type="spellEnd"/>
      <w:r w:rsidRPr="006C745D">
        <w:rPr>
          <w:rStyle w:val="a6"/>
          <w:rFonts w:ascii="Times New Roman" w:hAnsi="Times New Roman"/>
          <w:sz w:val="28"/>
          <w:szCs w:val="28"/>
          <w:lang w:val="ru-RU"/>
        </w:rPr>
        <w:t xml:space="preserve"> городского поселения, в помещении МФЦ.</w:t>
      </w:r>
    </w:p>
    <w:p w:rsidR="00E1341E" w:rsidRPr="006C745D" w:rsidRDefault="00E1341E" w:rsidP="00E1341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C745D">
        <w:rPr>
          <w:rStyle w:val="a6"/>
          <w:rFonts w:ascii="Times New Roman" w:hAnsi="Times New Roman"/>
          <w:sz w:val="28"/>
          <w:szCs w:val="28"/>
          <w:lang w:val="ru-RU"/>
        </w:rPr>
        <w:t xml:space="preserve">На официальном сайте органов местного самоуправления </w:t>
      </w:r>
      <w:proofErr w:type="spellStart"/>
      <w:r w:rsidRPr="006C745D">
        <w:rPr>
          <w:rStyle w:val="a6"/>
          <w:rFonts w:ascii="Times New Roman" w:hAnsi="Times New Roman"/>
          <w:sz w:val="28"/>
          <w:szCs w:val="28"/>
          <w:lang w:val="ru-RU"/>
        </w:rPr>
        <w:t>Атяшевского</w:t>
      </w:r>
      <w:proofErr w:type="spellEnd"/>
      <w:r w:rsidRPr="006C745D">
        <w:rPr>
          <w:rStyle w:val="a6"/>
          <w:rFonts w:ascii="Times New Roman" w:hAnsi="Times New Roman"/>
          <w:sz w:val="28"/>
          <w:szCs w:val="28"/>
          <w:lang w:val="ru-RU"/>
        </w:rPr>
        <w:t xml:space="preserve"> городского </w:t>
      </w:r>
      <w:proofErr w:type="gramStart"/>
      <w:r w:rsidRPr="006C745D">
        <w:rPr>
          <w:rStyle w:val="a6"/>
          <w:rFonts w:ascii="Times New Roman" w:hAnsi="Times New Roman"/>
          <w:sz w:val="28"/>
          <w:szCs w:val="28"/>
          <w:lang w:val="ru-RU"/>
        </w:rPr>
        <w:t>поселения  в</w:t>
      </w:r>
      <w:proofErr w:type="gramEnd"/>
      <w:r w:rsidRPr="006C745D">
        <w:rPr>
          <w:rStyle w:val="a6"/>
          <w:rFonts w:ascii="Times New Roman" w:hAnsi="Times New Roman"/>
          <w:sz w:val="28"/>
          <w:szCs w:val="28"/>
          <w:lang w:val="ru-RU"/>
        </w:rPr>
        <w:t xml:space="preserve"> сети «Интернет».</w:t>
      </w:r>
      <w:r w:rsidRPr="006C745D">
        <w:rPr>
          <w:rFonts w:ascii="Times New Roman" w:hAnsi="Times New Roman"/>
          <w:sz w:val="28"/>
          <w:szCs w:val="28"/>
          <w:lang w:val="ru-RU"/>
        </w:rPr>
        <w:t xml:space="preserve"> </w:t>
      </w:r>
      <w:hyperlink r:id="rId12" w:tgtFrame="_blank" w:history="1">
        <w:r w:rsidRPr="007C5BF3">
          <w:rPr>
            <w:rFonts w:ascii="Times New Roman" w:hAnsi="Times New Roman"/>
            <w:sz w:val="28"/>
            <w:szCs w:val="28"/>
          </w:rPr>
          <w:t>https</w:t>
        </w:r>
        <w:r w:rsidRPr="006C745D">
          <w:rPr>
            <w:rFonts w:ascii="Times New Roman" w:hAnsi="Times New Roman"/>
            <w:sz w:val="28"/>
            <w:szCs w:val="28"/>
            <w:lang w:val="ru-RU"/>
          </w:rPr>
          <w:t>://</w:t>
        </w:r>
        <w:proofErr w:type="spellStart"/>
        <w:r w:rsidRPr="007C5BF3">
          <w:rPr>
            <w:rFonts w:ascii="Times New Roman" w:hAnsi="Times New Roman"/>
            <w:sz w:val="28"/>
            <w:szCs w:val="28"/>
          </w:rPr>
          <w:t>atyashevsk</w:t>
        </w:r>
        <w:proofErr w:type="spellEnd"/>
        <w:r w:rsidRPr="006C745D">
          <w:rPr>
            <w:rFonts w:ascii="Times New Roman" w:hAnsi="Times New Roman"/>
            <w:sz w:val="28"/>
            <w:szCs w:val="28"/>
            <w:lang w:val="ru-RU"/>
          </w:rPr>
          <w:t>-</w:t>
        </w:r>
        <w:r w:rsidRPr="007C5BF3">
          <w:rPr>
            <w:rFonts w:ascii="Times New Roman" w:hAnsi="Times New Roman"/>
            <w:sz w:val="28"/>
            <w:szCs w:val="28"/>
          </w:rPr>
          <w:t>r</w:t>
        </w:r>
        <w:r w:rsidRPr="006C745D">
          <w:rPr>
            <w:rFonts w:ascii="Times New Roman" w:hAnsi="Times New Roman"/>
            <w:sz w:val="28"/>
            <w:szCs w:val="28"/>
            <w:lang w:val="ru-RU"/>
          </w:rPr>
          <w:t>13.</w:t>
        </w:r>
        <w:proofErr w:type="spellStart"/>
        <w:r w:rsidRPr="007C5BF3">
          <w:rPr>
            <w:rFonts w:ascii="Times New Roman" w:hAnsi="Times New Roman"/>
            <w:sz w:val="28"/>
            <w:szCs w:val="28"/>
          </w:rPr>
          <w:t>gosweb</w:t>
        </w:r>
        <w:proofErr w:type="spellEnd"/>
        <w:r w:rsidRPr="006C745D">
          <w:rPr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7C5BF3">
          <w:rPr>
            <w:rFonts w:ascii="Times New Roman" w:hAnsi="Times New Roman"/>
            <w:sz w:val="28"/>
            <w:szCs w:val="28"/>
          </w:rPr>
          <w:t>gosuslugi</w:t>
        </w:r>
        <w:proofErr w:type="spellEnd"/>
        <w:r w:rsidRPr="006C745D">
          <w:rPr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7C5BF3">
          <w:rPr>
            <w:rFonts w:ascii="Times New Roman" w:hAnsi="Times New Roman"/>
            <w:sz w:val="28"/>
            <w:szCs w:val="28"/>
          </w:rPr>
          <w:t>ru</w:t>
        </w:r>
        <w:proofErr w:type="spellEnd"/>
      </w:hyperlink>
      <w:r w:rsidRPr="006C745D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6C745D">
        <w:rPr>
          <w:rStyle w:val="a6"/>
          <w:rFonts w:ascii="Times New Roman" w:hAnsi="Times New Roman"/>
          <w:sz w:val="28"/>
          <w:szCs w:val="28"/>
          <w:lang w:val="ru-RU"/>
        </w:rPr>
        <w:t xml:space="preserve">на информационном стенде в Администрации </w:t>
      </w:r>
      <w:proofErr w:type="spellStart"/>
      <w:r w:rsidRPr="006C745D">
        <w:rPr>
          <w:rStyle w:val="a6"/>
          <w:rFonts w:ascii="Times New Roman" w:hAnsi="Times New Roman"/>
          <w:sz w:val="28"/>
          <w:szCs w:val="28"/>
          <w:lang w:val="ru-RU"/>
        </w:rPr>
        <w:t>Атяшевского</w:t>
      </w:r>
      <w:proofErr w:type="spellEnd"/>
      <w:r w:rsidRPr="006C745D">
        <w:rPr>
          <w:rStyle w:val="a6"/>
          <w:rFonts w:ascii="Times New Roman" w:hAnsi="Times New Roman"/>
          <w:sz w:val="28"/>
          <w:szCs w:val="28"/>
          <w:lang w:val="ru-RU"/>
        </w:rPr>
        <w:t xml:space="preserve"> городского поселения, в помещении МФЦ, размещаются:</w:t>
      </w:r>
    </w:p>
    <w:p w:rsidR="00E1341E" w:rsidRPr="006C745D" w:rsidRDefault="00E1341E" w:rsidP="00E1341E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5" w:name="sub_3311"/>
      <w:bookmarkEnd w:id="15"/>
      <w:r w:rsidRPr="006C745D">
        <w:rPr>
          <w:rStyle w:val="a6"/>
          <w:rFonts w:ascii="Times New Roman" w:hAnsi="Times New Roman"/>
          <w:sz w:val="28"/>
          <w:szCs w:val="28"/>
          <w:lang w:val="ru-RU"/>
        </w:rPr>
        <w:t>а) общий режим работы;</w:t>
      </w:r>
    </w:p>
    <w:p w:rsidR="00E1341E" w:rsidRPr="006C745D" w:rsidRDefault="00E1341E" w:rsidP="00E1341E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6" w:name="sub_332"/>
      <w:bookmarkStart w:id="17" w:name="sub_3312"/>
      <w:bookmarkEnd w:id="16"/>
      <w:bookmarkEnd w:id="17"/>
      <w:r w:rsidRPr="006C745D">
        <w:rPr>
          <w:rStyle w:val="a6"/>
          <w:rFonts w:ascii="Times New Roman" w:hAnsi="Times New Roman"/>
          <w:sz w:val="28"/>
          <w:szCs w:val="28"/>
          <w:lang w:val="ru-RU"/>
        </w:rPr>
        <w:t>б) перечень документов, необходимых для предоставления муниципальной услуги;</w:t>
      </w:r>
    </w:p>
    <w:p w:rsidR="00E1341E" w:rsidRPr="006C745D" w:rsidRDefault="00E1341E" w:rsidP="00E1341E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8" w:name="sub_333"/>
      <w:bookmarkStart w:id="19" w:name="sub_3321"/>
      <w:bookmarkEnd w:id="18"/>
      <w:bookmarkEnd w:id="19"/>
      <w:r w:rsidRPr="006C745D">
        <w:rPr>
          <w:rStyle w:val="a6"/>
          <w:rFonts w:ascii="Times New Roman" w:hAnsi="Times New Roman"/>
          <w:sz w:val="28"/>
          <w:szCs w:val="28"/>
          <w:lang w:val="ru-RU"/>
        </w:rPr>
        <w:t>в) образец заполнения заявления.</w:t>
      </w:r>
    </w:p>
    <w:p w:rsidR="00E1341E" w:rsidRPr="006C745D" w:rsidRDefault="00E1341E" w:rsidP="00E1341E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0" w:name="sub_3331"/>
      <w:bookmarkEnd w:id="20"/>
      <w:r w:rsidRPr="006C745D">
        <w:rPr>
          <w:rStyle w:val="a6"/>
          <w:rFonts w:ascii="Times New Roman" w:hAnsi="Times New Roman"/>
          <w:sz w:val="28"/>
          <w:szCs w:val="28"/>
          <w:lang w:val="ru-RU"/>
        </w:rPr>
        <w:t>Лица, обратившиеся за предоставлением услуги посредством личного обращения, почтовой связи, электронного обращения, непосредственно информируются:</w:t>
      </w:r>
    </w:p>
    <w:p w:rsidR="00E1341E" w:rsidRPr="006C745D" w:rsidRDefault="00E1341E" w:rsidP="00E1341E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C745D">
        <w:rPr>
          <w:rStyle w:val="a6"/>
          <w:rFonts w:ascii="Times New Roman" w:hAnsi="Times New Roman"/>
          <w:sz w:val="28"/>
          <w:szCs w:val="28"/>
          <w:lang w:val="ru-RU"/>
        </w:rPr>
        <w:t>о перечне документов, необходимых для предоставления услуги, их комплектности (достаточности);</w:t>
      </w:r>
    </w:p>
    <w:p w:rsidR="00E1341E" w:rsidRPr="006C745D" w:rsidRDefault="00E1341E" w:rsidP="00E1341E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C745D">
        <w:rPr>
          <w:rStyle w:val="a6"/>
          <w:rFonts w:ascii="Times New Roman" w:hAnsi="Times New Roman"/>
          <w:sz w:val="28"/>
          <w:szCs w:val="28"/>
          <w:lang w:val="ru-RU"/>
        </w:rPr>
        <w:lastRenderedPageBreak/>
        <w:t>о правильности оформления документов, необходимых для предоставления услуги;</w:t>
      </w:r>
    </w:p>
    <w:p w:rsidR="00E1341E" w:rsidRPr="006C745D" w:rsidRDefault="00E1341E" w:rsidP="00E1341E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C745D">
        <w:rPr>
          <w:rStyle w:val="a6"/>
          <w:rFonts w:ascii="Times New Roman" w:hAnsi="Times New Roman"/>
          <w:sz w:val="28"/>
          <w:szCs w:val="28"/>
          <w:lang w:val="ru-RU"/>
        </w:rPr>
        <w:t>об источниках получения документов, необходимых для предоставления муниципальной услуги;</w:t>
      </w:r>
    </w:p>
    <w:p w:rsidR="00E1341E" w:rsidRPr="006C745D" w:rsidRDefault="00E1341E" w:rsidP="00E1341E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C745D">
        <w:rPr>
          <w:rStyle w:val="a6"/>
          <w:rFonts w:ascii="Times New Roman" w:hAnsi="Times New Roman"/>
          <w:sz w:val="28"/>
          <w:szCs w:val="28"/>
          <w:lang w:val="ru-RU"/>
        </w:rPr>
        <w:t>о порядке, сроках оформления документов, необходимых для получения муниципальной услуги, возможности их получения;</w:t>
      </w:r>
    </w:p>
    <w:p w:rsidR="00E1341E" w:rsidRPr="006C745D" w:rsidRDefault="00E1341E" w:rsidP="00E1341E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C745D">
        <w:rPr>
          <w:rStyle w:val="a6"/>
          <w:rFonts w:ascii="Times New Roman" w:hAnsi="Times New Roman"/>
          <w:sz w:val="28"/>
          <w:szCs w:val="28"/>
          <w:lang w:val="ru-RU"/>
        </w:rPr>
        <w:t>об основаниях для отказа в предоставлении муниципальной услуги.</w:t>
      </w:r>
    </w:p>
    <w:p w:rsidR="00E1341E" w:rsidRPr="006C745D" w:rsidRDefault="00E1341E" w:rsidP="00E1341E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C745D">
        <w:rPr>
          <w:rStyle w:val="a6"/>
          <w:rFonts w:ascii="Times New Roman" w:hAnsi="Times New Roman"/>
          <w:sz w:val="28"/>
          <w:szCs w:val="28"/>
          <w:lang w:val="ru-RU"/>
        </w:rPr>
        <w:t xml:space="preserve">Индивидуальное устное информирование о порядке предоставления муниципальной услуги обеспечивается специалистами Администрации </w:t>
      </w:r>
      <w:proofErr w:type="spellStart"/>
      <w:r w:rsidRPr="006C745D">
        <w:rPr>
          <w:rStyle w:val="a6"/>
          <w:rFonts w:ascii="Times New Roman" w:hAnsi="Times New Roman"/>
          <w:sz w:val="28"/>
          <w:szCs w:val="28"/>
          <w:lang w:val="ru-RU"/>
        </w:rPr>
        <w:t>Атяшевского</w:t>
      </w:r>
      <w:proofErr w:type="spellEnd"/>
      <w:r w:rsidRPr="006C745D">
        <w:rPr>
          <w:rStyle w:val="a6"/>
          <w:rFonts w:ascii="Times New Roman" w:hAnsi="Times New Roman"/>
          <w:sz w:val="28"/>
          <w:szCs w:val="28"/>
          <w:lang w:val="ru-RU"/>
        </w:rPr>
        <w:t xml:space="preserve"> городского поселения, осуществляющими предоставление муниципальной услуги, </w:t>
      </w:r>
      <w:proofErr w:type="gramStart"/>
      <w:r w:rsidRPr="006C745D">
        <w:rPr>
          <w:rStyle w:val="a6"/>
          <w:rFonts w:ascii="Times New Roman" w:hAnsi="Times New Roman"/>
          <w:sz w:val="28"/>
          <w:szCs w:val="28"/>
          <w:lang w:val="ru-RU"/>
        </w:rPr>
        <w:t>МФЦ  лично</w:t>
      </w:r>
      <w:proofErr w:type="gramEnd"/>
      <w:r w:rsidRPr="006C745D">
        <w:rPr>
          <w:rStyle w:val="a6"/>
          <w:rFonts w:ascii="Times New Roman" w:hAnsi="Times New Roman"/>
          <w:sz w:val="28"/>
          <w:szCs w:val="28"/>
          <w:lang w:val="ru-RU"/>
        </w:rPr>
        <w:t xml:space="preserve"> или по телефону. При ответах на телефонные звонки и устные обращения специалисты подробно и в вежливой (корректной) форме информируют обратившихся по интересующим их вопросам с использованием официально-делового стиля речи.</w:t>
      </w:r>
    </w:p>
    <w:p w:rsidR="00E1341E" w:rsidRPr="006C745D" w:rsidRDefault="00E1341E" w:rsidP="00E1341E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C745D">
        <w:rPr>
          <w:rStyle w:val="a6"/>
          <w:rFonts w:ascii="Times New Roman" w:hAnsi="Times New Roman"/>
          <w:sz w:val="28"/>
          <w:szCs w:val="28"/>
          <w:lang w:val="ru-RU"/>
        </w:rPr>
        <w:t>Время разговора (информирования) по телефону не должно превышать 10 минут, длительность устного информирования при личном обращении не должна превышать 10 минут.</w:t>
      </w:r>
    </w:p>
    <w:p w:rsidR="00E1341E" w:rsidRPr="006C745D" w:rsidRDefault="00E1341E" w:rsidP="00E1341E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C745D">
        <w:rPr>
          <w:rStyle w:val="a6"/>
          <w:rFonts w:ascii="Times New Roman" w:hAnsi="Times New Roman"/>
          <w:sz w:val="28"/>
          <w:szCs w:val="28"/>
          <w:lang w:val="ru-RU"/>
        </w:rPr>
        <w:t>Специалисты, осуществляющие индивидуальное устное информирование о порядке предоставления муниципальной услуги, должны принять все необходимые меры для полного и оперативного ответа на поставленные вопросы.</w:t>
      </w:r>
    </w:p>
    <w:p w:rsidR="00E1341E" w:rsidRPr="006C745D" w:rsidRDefault="00E1341E" w:rsidP="00E1341E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C745D">
        <w:rPr>
          <w:rStyle w:val="a6"/>
          <w:rFonts w:ascii="Times New Roman" w:hAnsi="Times New Roman"/>
          <w:sz w:val="28"/>
          <w:szCs w:val="28"/>
          <w:lang w:val="ru-RU"/>
        </w:rPr>
        <w:t>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связи, личного посещения,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"Единый портал государственных и муниципальных услуг (функций)" (</w:t>
      </w:r>
      <w:hyperlink r:id="rId13">
        <w:r w:rsidRPr="00FD0177">
          <w:rPr>
            <w:rFonts w:ascii="Times New Roman" w:hAnsi="Times New Roman"/>
            <w:sz w:val="28"/>
            <w:szCs w:val="28"/>
          </w:rPr>
          <w:t>www</w:t>
        </w:r>
        <w:r w:rsidRPr="006C745D">
          <w:rPr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FD0177">
          <w:rPr>
            <w:rFonts w:ascii="Times New Roman" w:hAnsi="Times New Roman"/>
            <w:sz w:val="28"/>
            <w:szCs w:val="28"/>
          </w:rPr>
          <w:t>gosuslugi</w:t>
        </w:r>
        <w:proofErr w:type="spellEnd"/>
        <w:r w:rsidRPr="006C745D">
          <w:rPr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FD0177">
          <w:rPr>
            <w:rFonts w:ascii="Times New Roman" w:hAnsi="Times New Roman"/>
            <w:sz w:val="28"/>
            <w:szCs w:val="28"/>
          </w:rPr>
          <w:t>ru</w:t>
        </w:r>
        <w:proofErr w:type="spellEnd"/>
      </w:hyperlink>
      <w:r w:rsidRPr="006C745D">
        <w:rPr>
          <w:rStyle w:val="a6"/>
          <w:rFonts w:ascii="Times New Roman" w:hAnsi="Times New Roman"/>
          <w:sz w:val="28"/>
          <w:szCs w:val="28"/>
          <w:lang w:val="ru-RU"/>
        </w:rPr>
        <w:t>).</w:t>
      </w:r>
      <w:r>
        <w:rPr>
          <w:rStyle w:val="a6"/>
          <w:rFonts w:ascii="Times New Roman" w:hAnsi="Times New Roman"/>
          <w:sz w:val="28"/>
          <w:szCs w:val="28"/>
          <w:lang w:val="ru-RU"/>
        </w:rPr>
        <w:t>»</w:t>
      </w:r>
    </w:p>
    <w:p w:rsidR="00E1341E" w:rsidRPr="00C543F3" w:rsidRDefault="00E1341E" w:rsidP="00E1341E">
      <w:pPr>
        <w:ind w:firstLine="698"/>
        <w:jc w:val="both"/>
        <w:rPr>
          <w:rStyle w:val="a5"/>
          <w:rFonts w:ascii="Times New Roman" w:eastAsia="Calibri" w:hAnsi="Times New Roman"/>
          <w:b w:val="0"/>
          <w:bCs w:val="0"/>
          <w:sz w:val="28"/>
          <w:szCs w:val="28"/>
          <w:lang w:val="ru-RU"/>
        </w:rPr>
      </w:pPr>
      <w:r>
        <w:rPr>
          <w:rStyle w:val="a5"/>
          <w:rFonts w:ascii="Times New Roman" w:eastAsia="Calibri" w:hAnsi="Times New Roman"/>
          <w:b w:val="0"/>
          <w:bCs w:val="0"/>
          <w:sz w:val="28"/>
          <w:szCs w:val="28"/>
          <w:lang w:val="ru-RU"/>
        </w:rPr>
        <w:t>1.</w:t>
      </w:r>
      <w:r w:rsidRPr="00C543F3">
        <w:rPr>
          <w:rStyle w:val="a5"/>
          <w:rFonts w:ascii="Times New Roman" w:eastAsia="Calibri" w:hAnsi="Times New Roman"/>
          <w:b w:val="0"/>
          <w:bCs w:val="0"/>
          <w:sz w:val="28"/>
          <w:szCs w:val="28"/>
          <w:lang w:val="ru-RU"/>
        </w:rPr>
        <w:t>2. пункт 9 подраздела 2 раздела 2 изложить в новой редакции:</w:t>
      </w:r>
    </w:p>
    <w:p w:rsidR="00E1341E" w:rsidRDefault="00E1341E" w:rsidP="00E1341E">
      <w:pPr>
        <w:ind w:firstLine="698"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r w:rsidRPr="00C543F3">
        <w:rPr>
          <w:rStyle w:val="a5"/>
          <w:rFonts w:ascii="Times New Roman" w:eastAsia="Calibri" w:hAnsi="Times New Roman"/>
          <w:b w:val="0"/>
          <w:bCs w:val="0"/>
          <w:sz w:val="28"/>
          <w:szCs w:val="28"/>
          <w:lang w:val="ru-RU"/>
        </w:rPr>
        <w:t xml:space="preserve">«9. </w:t>
      </w:r>
      <w:bookmarkStart w:id="21" w:name="_Hlk134020396"/>
      <w:r w:rsidRPr="00C543F3">
        <w:rPr>
          <w:rStyle w:val="a6"/>
          <w:rFonts w:ascii="Times New Roman" w:hAnsi="Times New Roman"/>
          <w:sz w:val="28"/>
          <w:szCs w:val="28"/>
          <w:lang w:val="ru-RU"/>
        </w:rPr>
        <w:t>Организация предоставления муниципальной услуги осуществляется, в том числе</w:t>
      </w:r>
      <w:r w:rsidRPr="00873715">
        <w:rPr>
          <w:rStyle w:val="a6"/>
          <w:rFonts w:ascii="Times New Roman" w:hAnsi="Times New Roman"/>
          <w:sz w:val="28"/>
          <w:szCs w:val="28"/>
          <w:lang w:val="ru-RU"/>
        </w:rPr>
        <w:t xml:space="preserve"> в электронном виде через </w:t>
      </w:r>
      <w:hyperlink r:id="rId14">
        <w:r w:rsidRPr="00873715">
          <w:rPr>
            <w:rFonts w:ascii="Times New Roman" w:hAnsi="Times New Roman"/>
            <w:sz w:val="28"/>
            <w:szCs w:val="28"/>
            <w:lang w:val="ru-RU"/>
          </w:rPr>
          <w:t>Единый портал</w:t>
        </w:r>
      </w:hyperlink>
      <w:r w:rsidRPr="00873715">
        <w:rPr>
          <w:rStyle w:val="a6"/>
          <w:rFonts w:ascii="Times New Roman" w:hAnsi="Times New Roman"/>
          <w:sz w:val="28"/>
          <w:szCs w:val="28"/>
          <w:lang w:val="ru-RU"/>
        </w:rPr>
        <w:t xml:space="preserve"> и (или </w:t>
      </w:r>
      <w:hyperlink r:id="rId15">
        <w:r w:rsidRPr="00873715">
          <w:rPr>
            <w:rFonts w:ascii="Times New Roman" w:hAnsi="Times New Roman"/>
            <w:sz w:val="28"/>
            <w:szCs w:val="28"/>
            <w:lang w:val="ru-RU"/>
          </w:rPr>
          <w:t>Региональный портал</w:t>
        </w:r>
      </w:hyperlink>
      <w:r w:rsidRPr="00873715">
        <w:rPr>
          <w:rStyle w:val="a6"/>
          <w:rFonts w:ascii="Times New Roman" w:hAnsi="Times New Roman"/>
          <w:sz w:val="28"/>
          <w:szCs w:val="28"/>
          <w:lang w:val="ru-RU"/>
        </w:rPr>
        <w:t>), а также через МФЦ в соответствии с соглашением о взаимодействии, заключенным между МФЦ, и Администрацией</w:t>
      </w:r>
      <w:bookmarkEnd w:id="21"/>
      <w:r>
        <w:rPr>
          <w:rStyle w:val="a6"/>
          <w:rFonts w:ascii="Times New Roman" w:hAnsi="Times New Roman"/>
          <w:sz w:val="28"/>
          <w:szCs w:val="28"/>
          <w:lang w:val="ru-RU"/>
        </w:rPr>
        <w:t>.»</w:t>
      </w:r>
    </w:p>
    <w:p w:rsidR="00E1341E" w:rsidRDefault="00E1341E" w:rsidP="00E1341E">
      <w:pPr>
        <w:ind w:firstLine="698"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r>
        <w:rPr>
          <w:rStyle w:val="a6"/>
          <w:rFonts w:ascii="Times New Roman" w:hAnsi="Times New Roman"/>
          <w:sz w:val="28"/>
          <w:szCs w:val="28"/>
          <w:lang w:val="ru-RU"/>
        </w:rPr>
        <w:t>3. в подразделе 5 раздела 2:</w:t>
      </w:r>
    </w:p>
    <w:p w:rsidR="00E1341E" w:rsidRDefault="00E1341E" w:rsidP="00E1341E">
      <w:pPr>
        <w:ind w:firstLine="698"/>
        <w:jc w:val="both"/>
        <w:rPr>
          <w:rStyle w:val="a6"/>
          <w:rFonts w:ascii="Times New Roman" w:hAnsi="Times New Roman"/>
          <w:sz w:val="28"/>
          <w:szCs w:val="28"/>
          <w:lang w:val="ru-RU"/>
        </w:rPr>
      </w:pPr>
      <w:bookmarkStart w:id="22" w:name="_Hlk134022134"/>
      <w:r>
        <w:rPr>
          <w:rStyle w:val="a6"/>
          <w:rFonts w:ascii="Times New Roman" w:hAnsi="Times New Roman"/>
          <w:sz w:val="28"/>
          <w:szCs w:val="28"/>
          <w:lang w:val="ru-RU"/>
        </w:rPr>
        <w:t>а) пункт 26 изложить в новой редакции:</w:t>
      </w:r>
      <w:bookmarkEnd w:id="22"/>
    </w:p>
    <w:p w:rsidR="00E1341E" w:rsidRPr="00975FEC" w:rsidRDefault="00E1341E" w:rsidP="00E1341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Pr="00975FEC">
        <w:rPr>
          <w:rFonts w:ascii="Times New Roman" w:hAnsi="Times New Roman"/>
          <w:sz w:val="28"/>
          <w:szCs w:val="28"/>
          <w:lang w:val="ru-RU"/>
        </w:rPr>
        <w:t>26.</w:t>
      </w:r>
      <w:r w:rsidRPr="00975FEC">
        <w:rPr>
          <w:rFonts w:ascii="Times New Roman" w:hAnsi="Times New Roman"/>
          <w:sz w:val="28"/>
          <w:szCs w:val="28"/>
        </w:rPr>
        <w:t> </w:t>
      </w:r>
      <w:r w:rsidRPr="00975FEC">
        <w:rPr>
          <w:rFonts w:ascii="Times New Roman" w:hAnsi="Times New Roman"/>
          <w:sz w:val="28"/>
          <w:szCs w:val="28"/>
          <w:lang w:val="ru-RU"/>
        </w:rPr>
        <w:t xml:space="preserve">Для принятия решения о выдаче разрешения на ввод объекта </w:t>
      </w:r>
      <w:r w:rsidRPr="00975FEC">
        <w:rPr>
          <w:rFonts w:ascii="Times New Roman" w:hAnsi="Times New Roman"/>
          <w:sz w:val="28"/>
          <w:szCs w:val="28"/>
          <w:lang w:val="ru-RU"/>
        </w:rPr>
        <w:br/>
        <w:t>в эксплуатацию необходимы следующие документы:</w:t>
      </w:r>
    </w:p>
    <w:p w:rsidR="00E1341E" w:rsidRPr="00975FEC" w:rsidRDefault="00E1341E" w:rsidP="00E1341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75FEC">
        <w:rPr>
          <w:rFonts w:ascii="Times New Roman" w:hAnsi="Times New Roman"/>
          <w:sz w:val="28"/>
          <w:szCs w:val="28"/>
          <w:lang w:val="ru-RU"/>
        </w:rPr>
        <w:t>1)</w:t>
      </w:r>
      <w:r w:rsidRPr="00975FEC">
        <w:rPr>
          <w:rFonts w:ascii="Times New Roman" w:hAnsi="Times New Roman"/>
          <w:sz w:val="28"/>
          <w:szCs w:val="28"/>
        </w:rPr>
        <w:t> </w:t>
      </w:r>
      <w:r w:rsidRPr="00975FEC">
        <w:rPr>
          <w:rFonts w:ascii="Times New Roman" w:hAnsi="Times New Roman"/>
          <w:sz w:val="28"/>
          <w:szCs w:val="28"/>
          <w:lang w:val="ru-RU"/>
        </w:rPr>
        <w:t>заявление о выдаче разрешения на ввод объекта в эксплуатацию (или заявление о выдаче разрешения на ввод объекта в эксплуатацию в отношении этапов строительства, реконструкции объектов капитального строительства в случаях, предусмотренных частью 12 статьи 51, частью 3.3 статьи 52 Градостроительного кодекса РФ) (далее – заявление) по форме согласно приложению 1 к настоящему административному регламенту;</w:t>
      </w:r>
    </w:p>
    <w:p w:rsidR="00E1341E" w:rsidRPr="00975FEC" w:rsidRDefault="00E1341E" w:rsidP="00E1341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75FEC">
        <w:rPr>
          <w:rFonts w:ascii="Times New Roman" w:hAnsi="Times New Roman"/>
          <w:sz w:val="28"/>
          <w:szCs w:val="28"/>
          <w:lang w:val="ru-RU"/>
        </w:rPr>
        <w:t>2)</w:t>
      </w:r>
      <w:r w:rsidRPr="00975FEC">
        <w:rPr>
          <w:rFonts w:ascii="Times New Roman" w:hAnsi="Times New Roman"/>
          <w:sz w:val="28"/>
          <w:szCs w:val="28"/>
        </w:rPr>
        <w:t> </w:t>
      </w:r>
      <w:r w:rsidRPr="00975FEC">
        <w:rPr>
          <w:rFonts w:ascii="Times New Roman" w:hAnsi="Times New Roman"/>
          <w:sz w:val="28"/>
          <w:szCs w:val="28"/>
          <w:lang w:val="ru-RU"/>
        </w:rPr>
        <w:t xml:space="preserve">правоустанавливающие документы на земельный участок, в том числе соглашение об установлении сервитута, решение об установлении </w:t>
      </w:r>
      <w:r w:rsidRPr="00975FEC">
        <w:rPr>
          <w:rFonts w:ascii="Times New Roman" w:hAnsi="Times New Roman"/>
          <w:sz w:val="28"/>
          <w:szCs w:val="28"/>
          <w:lang w:val="ru-RU"/>
        </w:rPr>
        <w:lastRenderedPageBreak/>
        <w:t>публичного сервитута;</w:t>
      </w:r>
    </w:p>
    <w:p w:rsidR="00E1341E" w:rsidRPr="00975FEC" w:rsidRDefault="00E1341E" w:rsidP="00E1341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Pr="00975FEC">
        <w:rPr>
          <w:rFonts w:ascii="Times New Roman" w:hAnsi="Times New Roman"/>
          <w:sz w:val="28"/>
          <w:szCs w:val="28"/>
          <w:lang w:val="ru-RU"/>
        </w:rPr>
        <w:t>)</w:t>
      </w:r>
      <w:r w:rsidRPr="00975FEC">
        <w:rPr>
          <w:rFonts w:ascii="Times New Roman" w:hAnsi="Times New Roman"/>
          <w:sz w:val="28"/>
          <w:szCs w:val="28"/>
        </w:rPr>
        <w:t> </w:t>
      </w:r>
      <w:r w:rsidRPr="00975FEC">
        <w:rPr>
          <w:rFonts w:ascii="Times New Roman" w:hAnsi="Times New Roman"/>
          <w:sz w:val="28"/>
          <w:szCs w:val="28"/>
          <w:lang w:val="ru-RU"/>
        </w:rPr>
        <w:t>разрешение на строительство;</w:t>
      </w:r>
    </w:p>
    <w:p w:rsidR="00E1341E" w:rsidRPr="00975FEC" w:rsidRDefault="00E1341E" w:rsidP="00E1341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Pr="00975FEC">
        <w:rPr>
          <w:rFonts w:ascii="Times New Roman" w:hAnsi="Times New Roman"/>
          <w:sz w:val="28"/>
          <w:szCs w:val="28"/>
          <w:lang w:val="ru-RU"/>
        </w:rPr>
        <w:t>)</w:t>
      </w:r>
      <w:r w:rsidRPr="00975FEC">
        <w:rPr>
          <w:rFonts w:ascii="Times New Roman" w:hAnsi="Times New Roman"/>
          <w:sz w:val="28"/>
          <w:szCs w:val="28"/>
        </w:rPr>
        <w:t> </w:t>
      </w:r>
      <w:r w:rsidRPr="00975FEC">
        <w:rPr>
          <w:rFonts w:ascii="Times New Roman" w:hAnsi="Times New Roman"/>
          <w:sz w:val="28"/>
          <w:szCs w:val="28"/>
          <w:lang w:val="ru-RU"/>
        </w:rPr>
        <w:t xml:space="preserve">акт о подключении (технологическом присоединении) построенного, реконструированного объекта капитального строительства </w:t>
      </w:r>
      <w:r w:rsidRPr="00975FEC">
        <w:rPr>
          <w:rFonts w:ascii="Times New Roman" w:hAnsi="Times New Roman"/>
          <w:sz w:val="28"/>
          <w:szCs w:val="28"/>
          <w:lang w:val="ru-RU"/>
        </w:rPr>
        <w:br/>
        <w:t xml:space="preserve">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 </w:t>
      </w:r>
    </w:p>
    <w:p w:rsidR="00E1341E" w:rsidRPr="00975FEC" w:rsidRDefault="00E1341E" w:rsidP="00E1341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5) </w:t>
      </w:r>
      <w:r w:rsidRPr="00975FEC">
        <w:rPr>
          <w:rFonts w:ascii="Times New Roman" w:hAnsi="Times New Roman"/>
          <w:sz w:val="28"/>
          <w:szCs w:val="28"/>
          <w:lang w:val="ru-RU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E1341E" w:rsidRPr="008B67BF" w:rsidRDefault="00E1341E" w:rsidP="00E1341E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</w:t>
      </w:r>
      <w:r w:rsidRPr="00975FEC">
        <w:rPr>
          <w:rFonts w:ascii="Times New Roman" w:hAnsi="Times New Roman"/>
          <w:sz w:val="28"/>
          <w:szCs w:val="28"/>
          <w:lang w:val="ru-RU"/>
        </w:rPr>
        <w:t xml:space="preserve">) заключение органа государственного строительного надзора </w:t>
      </w:r>
      <w:r w:rsidRPr="00975FEC">
        <w:rPr>
          <w:rFonts w:ascii="Times New Roman" w:hAnsi="Times New Roman"/>
          <w:sz w:val="28"/>
          <w:szCs w:val="28"/>
          <w:lang w:val="ru-RU"/>
        </w:rPr>
        <w:br/>
        <w:t xml:space="preserve">(в случае, если предусмотрено осуществление государственного строительного надзора в соответствии с частью 1 статьи 54 Градостроительного кодекса РФ)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РФ требованиям проектной документации (в том числе с учетом изменений, внесенных в рабочую документацию и являющихся в соответствии с частью 1.3 статьи 52 Градостроительного кодекса РФ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</w:t>
      </w:r>
      <w:r w:rsidRPr="008B67BF">
        <w:rPr>
          <w:rFonts w:ascii="Times New Roman" w:hAnsi="Times New Roman"/>
          <w:sz w:val="28"/>
          <w:szCs w:val="28"/>
          <w:lang w:val="ru-RU"/>
        </w:rPr>
        <w:t>5 статьи 54 Градостроительного кодекса РФ;</w:t>
      </w:r>
    </w:p>
    <w:p w:rsidR="00E1341E" w:rsidRPr="008B67BF" w:rsidRDefault="00E1341E" w:rsidP="00E1341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7</w:t>
      </w:r>
      <w:r w:rsidRPr="008B67BF">
        <w:rPr>
          <w:rFonts w:ascii="Times New Roman" w:hAnsi="Times New Roman"/>
          <w:sz w:val="28"/>
          <w:szCs w:val="28"/>
          <w:lang w:val="ru-RU"/>
        </w:rPr>
        <w:t>)</w:t>
      </w:r>
      <w:r w:rsidRPr="008B67BF">
        <w:rPr>
          <w:rFonts w:ascii="Times New Roman" w:hAnsi="Times New Roman"/>
          <w:sz w:val="28"/>
          <w:szCs w:val="28"/>
        </w:rPr>
        <w:t> </w:t>
      </w:r>
      <w:r w:rsidRPr="008B67BF">
        <w:rPr>
          <w:rFonts w:ascii="Times New Roman" w:hAnsi="Times New Roman"/>
          <w:sz w:val="28"/>
          <w:szCs w:val="28"/>
          <w:lang w:val="ru-RU"/>
        </w:rPr>
        <w:t>акт приемки выполненных работ по сохранению объекта культурного наследия,  утвержденный соответствующим органом охраны объектов культурного наследия, определенным Федеральным законом  от 25 июня 2002 года №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использования;</w:t>
      </w:r>
    </w:p>
    <w:p w:rsidR="00E1341E" w:rsidRDefault="00E1341E" w:rsidP="00E1341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8</w:t>
      </w:r>
      <w:r w:rsidRPr="008B67BF">
        <w:rPr>
          <w:rFonts w:ascii="Times New Roman" w:hAnsi="Times New Roman"/>
          <w:sz w:val="28"/>
          <w:szCs w:val="28"/>
          <w:lang w:val="ru-RU"/>
        </w:rPr>
        <w:t>)</w:t>
      </w:r>
      <w:r w:rsidRPr="008B67BF">
        <w:rPr>
          <w:rFonts w:ascii="Times New Roman" w:hAnsi="Times New Roman"/>
          <w:sz w:val="28"/>
          <w:szCs w:val="28"/>
        </w:rPr>
        <w:t> </w:t>
      </w:r>
      <w:r w:rsidRPr="008B67BF">
        <w:rPr>
          <w:rFonts w:ascii="Times New Roman" w:hAnsi="Times New Roman"/>
          <w:sz w:val="28"/>
          <w:szCs w:val="28"/>
          <w:lang w:val="ru-RU"/>
        </w:rPr>
        <w:t>технический план объекта капитального строительства, подготовленный в соответствии с Федеральным законом от 13 июля 2015 года № 218-ФЗ "О государственной регистрации недвижимости» (далее - Федеральный закон № 218-ФЗ).</w:t>
      </w:r>
      <w:r>
        <w:rPr>
          <w:rFonts w:ascii="Times New Roman" w:hAnsi="Times New Roman"/>
          <w:sz w:val="28"/>
          <w:szCs w:val="28"/>
          <w:lang w:val="ru-RU"/>
        </w:rPr>
        <w:t>».</w:t>
      </w:r>
    </w:p>
    <w:p w:rsidR="00E1341E" w:rsidRPr="008B67BF" w:rsidRDefault="00E1341E" w:rsidP="00E1341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Style w:val="a6"/>
          <w:rFonts w:ascii="Times New Roman" w:hAnsi="Times New Roman"/>
          <w:sz w:val="28"/>
          <w:szCs w:val="28"/>
          <w:lang w:val="ru-RU"/>
        </w:rPr>
        <w:tab/>
        <w:t>б) пункт 27 изложить в новой редакции:</w:t>
      </w:r>
    </w:p>
    <w:p w:rsidR="00E1341E" w:rsidRDefault="00E1341E" w:rsidP="00E1341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Pr="00975FEC">
        <w:rPr>
          <w:rFonts w:ascii="Times New Roman" w:hAnsi="Times New Roman"/>
          <w:sz w:val="28"/>
          <w:szCs w:val="28"/>
          <w:lang w:val="ru-RU"/>
        </w:rPr>
        <w:t>27.</w:t>
      </w:r>
      <w:r w:rsidRPr="00975FEC">
        <w:rPr>
          <w:rFonts w:ascii="Times New Roman" w:hAnsi="Times New Roman"/>
          <w:sz w:val="28"/>
          <w:szCs w:val="28"/>
        </w:rPr>
        <w:t> </w:t>
      </w:r>
      <w:r w:rsidRPr="00975FEC">
        <w:rPr>
          <w:rFonts w:ascii="Times New Roman" w:hAnsi="Times New Roman"/>
          <w:sz w:val="28"/>
          <w:szCs w:val="28"/>
          <w:lang w:val="ru-RU"/>
        </w:rPr>
        <w:t>Документы (их копии или сведения, содержащиеся в них), указанные в подпунктах 2, 3,</w:t>
      </w:r>
      <w:r>
        <w:rPr>
          <w:rFonts w:ascii="Times New Roman" w:hAnsi="Times New Roman"/>
          <w:sz w:val="28"/>
          <w:szCs w:val="28"/>
          <w:lang w:val="ru-RU"/>
        </w:rPr>
        <w:t xml:space="preserve"> 6</w:t>
      </w:r>
      <w:r w:rsidRPr="00975FEC">
        <w:rPr>
          <w:rFonts w:ascii="Times New Roman" w:hAnsi="Times New Roman"/>
          <w:sz w:val="28"/>
          <w:szCs w:val="28"/>
          <w:lang w:val="ru-RU"/>
        </w:rPr>
        <w:t xml:space="preserve"> пункта 26 настоящего административного регламента, запрашиваются уполномоченным органом в государственных органах, органах местного самоуправления и подведомственных </w:t>
      </w:r>
      <w:r w:rsidRPr="00975FEC">
        <w:rPr>
          <w:rFonts w:ascii="Times New Roman" w:hAnsi="Times New Roman"/>
          <w:sz w:val="28"/>
          <w:szCs w:val="28"/>
          <w:lang w:val="ru-RU"/>
        </w:rPr>
        <w:lastRenderedPageBreak/>
        <w:t>государственным органам или органам местного самоуправления организациях, в распоряжении которых находятся указанные документы, если застройщик не представил данные документы самостоятельно</w:t>
      </w:r>
      <w:r>
        <w:rPr>
          <w:rFonts w:ascii="Times New Roman" w:hAnsi="Times New Roman"/>
          <w:sz w:val="28"/>
          <w:szCs w:val="28"/>
          <w:lang w:val="ru-RU"/>
        </w:rPr>
        <w:t>.».</w:t>
      </w:r>
    </w:p>
    <w:p w:rsidR="00E1341E" w:rsidRPr="008B67BF" w:rsidRDefault="00E1341E" w:rsidP="00E1341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Style w:val="a6"/>
          <w:rFonts w:ascii="Times New Roman" w:hAnsi="Times New Roman"/>
          <w:sz w:val="28"/>
          <w:szCs w:val="28"/>
          <w:lang w:val="ru-RU"/>
        </w:rPr>
        <w:tab/>
        <w:t>б) пункт 28 изложить в новой редакции:</w:t>
      </w:r>
    </w:p>
    <w:p w:rsidR="00E1341E" w:rsidRPr="00975FEC" w:rsidRDefault="00E1341E" w:rsidP="00E1341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Pr="00975FEC">
        <w:rPr>
          <w:rFonts w:ascii="Times New Roman" w:hAnsi="Times New Roman"/>
          <w:sz w:val="28"/>
          <w:szCs w:val="28"/>
          <w:lang w:val="ru-RU"/>
        </w:rPr>
        <w:t>28.</w:t>
      </w:r>
      <w:r w:rsidRPr="00975FEC">
        <w:rPr>
          <w:rFonts w:ascii="Times New Roman" w:hAnsi="Times New Roman"/>
          <w:sz w:val="28"/>
          <w:szCs w:val="28"/>
        </w:rPr>
        <w:t> </w:t>
      </w:r>
      <w:r w:rsidRPr="00975FEC">
        <w:rPr>
          <w:rFonts w:ascii="Times New Roman" w:hAnsi="Times New Roman"/>
          <w:sz w:val="28"/>
          <w:szCs w:val="28"/>
          <w:lang w:val="ru-RU"/>
        </w:rPr>
        <w:t>Документы, перечисленные в подпунктах 2,</w:t>
      </w:r>
      <w:r>
        <w:rPr>
          <w:rFonts w:ascii="Times New Roman" w:hAnsi="Times New Roman"/>
          <w:sz w:val="28"/>
          <w:szCs w:val="28"/>
          <w:lang w:val="ru-RU"/>
        </w:rPr>
        <w:t xml:space="preserve"> 4, 5</w:t>
      </w:r>
      <w:r w:rsidRPr="00975FEC">
        <w:rPr>
          <w:rFonts w:ascii="Times New Roman" w:hAnsi="Times New Roman"/>
          <w:sz w:val="28"/>
          <w:szCs w:val="28"/>
          <w:lang w:val="ru-RU"/>
        </w:rPr>
        <w:t xml:space="preserve">  пункта 26 настоящего административного регламента, представляются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 Если указанные документы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такие документы запрашиваются уполномоченным органом в органах и организациях, </w:t>
      </w:r>
      <w:r w:rsidRPr="00975FEC">
        <w:rPr>
          <w:rFonts w:ascii="Times New Roman" w:hAnsi="Times New Roman"/>
          <w:sz w:val="28"/>
          <w:szCs w:val="28"/>
          <w:lang w:val="ru-RU"/>
        </w:rPr>
        <w:br/>
        <w:t>в распоряжении которых находятся указанные документы, если заявитель не представил указанные документы самостоятельно.</w:t>
      </w:r>
      <w:r>
        <w:rPr>
          <w:rFonts w:ascii="Times New Roman" w:hAnsi="Times New Roman"/>
          <w:sz w:val="28"/>
          <w:szCs w:val="28"/>
          <w:lang w:val="ru-RU"/>
        </w:rPr>
        <w:t>».</w:t>
      </w:r>
    </w:p>
    <w:p w:rsidR="00E1341E" w:rsidRDefault="00E1341E" w:rsidP="00E1341E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val="ru-RU"/>
        </w:rPr>
        <w:tab/>
        <w:t xml:space="preserve">в) абзац первый пункта </w:t>
      </w:r>
      <w:r w:rsidRPr="00975FEC">
        <w:rPr>
          <w:rFonts w:ascii="Times New Roman" w:eastAsia="Calibri" w:hAnsi="Times New Roman"/>
          <w:color w:val="000000"/>
          <w:sz w:val="28"/>
          <w:szCs w:val="28"/>
          <w:lang w:val="ru-RU"/>
        </w:rPr>
        <w:t>30</w:t>
      </w:r>
      <w:r>
        <w:rPr>
          <w:rFonts w:ascii="Times New Roman" w:eastAsia="Calibri" w:hAnsi="Times New Roman"/>
          <w:color w:val="000000"/>
          <w:sz w:val="28"/>
          <w:szCs w:val="28"/>
          <w:lang w:val="ru-RU"/>
        </w:rPr>
        <w:t xml:space="preserve"> изложить в </w:t>
      </w:r>
      <w:proofErr w:type="gramStart"/>
      <w:r>
        <w:rPr>
          <w:rFonts w:ascii="Times New Roman" w:eastAsia="Calibri" w:hAnsi="Times New Roman"/>
          <w:color w:val="000000"/>
          <w:sz w:val="28"/>
          <w:szCs w:val="28"/>
          <w:lang w:val="ru-RU"/>
        </w:rPr>
        <w:t>новой  редакции</w:t>
      </w:r>
      <w:proofErr w:type="gramEnd"/>
      <w:r>
        <w:rPr>
          <w:rFonts w:ascii="Times New Roman" w:eastAsia="Calibri" w:hAnsi="Times New Roman"/>
          <w:color w:val="000000"/>
          <w:sz w:val="28"/>
          <w:szCs w:val="28"/>
          <w:lang w:val="ru-RU"/>
        </w:rPr>
        <w:t>:</w:t>
      </w:r>
      <w:r w:rsidRPr="00975FEC">
        <w:rPr>
          <w:rFonts w:ascii="Times New Roman" w:eastAsia="Calibri" w:hAnsi="Times New Roman"/>
          <w:color w:val="000000"/>
          <w:sz w:val="28"/>
          <w:szCs w:val="28"/>
          <w:lang w:val="ru-RU"/>
        </w:rPr>
        <w:t xml:space="preserve"> </w:t>
      </w:r>
    </w:p>
    <w:p w:rsidR="00E1341E" w:rsidRDefault="00E1341E" w:rsidP="00E1341E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val="ru-RU" w:eastAsia="ru-RU" w:bidi="ar-SA"/>
        </w:rPr>
      </w:pPr>
      <w:r>
        <w:rPr>
          <w:rFonts w:ascii="Times New Roman" w:eastAsia="Calibri" w:hAnsi="Times New Roman"/>
          <w:color w:val="000000"/>
          <w:sz w:val="28"/>
          <w:szCs w:val="28"/>
          <w:lang w:val="ru-RU"/>
        </w:rPr>
        <w:tab/>
        <w:t xml:space="preserve">«30. </w:t>
      </w:r>
      <w:r>
        <w:rPr>
          <w:rFonts w:ascii="Times New Roman" w:eastAsia="Calibri" w:hAnsi="Times New Roman"/>
          <w:sz w:val="28"/>
          <w:szCs w:val="28"/>
          <w:lang w:val="ru-RU" w:eastAsia="ru-RU" w:bidi="ar-SA"/>
        </w:rPr>
        <w:t>В заявлении о выдаче разрешения на ввод объекта капитального строительства в эксплуатацию застройщиком указываются:».</w:t>
      </w:r>
    </w:p>
    <w:p w:rsidR="00E1341E" w:rsidRPr="00975FEC" w:rsidRDefault="00E1341E" w:rsidP="00E1341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2.</w:t>
      </w:r>
      <w:r w:rsidRPr="00975FEC">
        <w:rPr>
          <w:rFonts w:ascii="Times New Roman" w:hAnsi="Times New Roman"/>
          <w:sz w:val="28"/>
          <w:szCs w:val="28"/>
          <w:lang w:val="ru-RU" w:eastAsia="ru-RU" w:bidi="ar-SA"/>
        </w:rPr>
        <w:t xml:space="preserve"> Настоящее постановление вступает в силу со дня его </w:t>
      </w:r>
      <w:hyperlink r:id="rId16" w:history="1">
        <w:r w:rsidRPr="00975FEC">
          <w:rPr>
            <w:rStyle w:val="a3"/>
            <w:rFonts w:ascii="Times New Roman" w:hAnsi="Times New Roman"/>
            <w:sz w:val="28"/>
            <w:szCs w:val="28"/>
            <w:lang w:val="ru-RU" w:eastAsia="ru-RU" w:bidi="ar-SA"/>
          </w:rPr>
          <w:t>официального опубликования</w:t>
        </w:r>
      </w:hyperlink>
      <w:r w:rsidRPr="00975FEC">
        <w:rPr>
          <w:rFonts w:ascii="Times New Roman" w:hAnsi="Times New Roman"/>
          <w:sz w:val="28"/>
          <w:szCs w:val="28"/>
          <w:lang w:val="ru-RU" w:eastAsia="ru-RU" w:bidi="ar-SA"/>
        </w:rPr>
        <w:t>.</w:t>
      </w:r>
    </w:p>
    <w:p w:rsidR="00E1341E" w:rsidRPr="00975FEC" w:rsidRDefault="00E1341E" w:rsidP="00E1341E">
      <w:pPr>
        <w:ind w:firstLine="720"/>
        <w:jc w:val="both"/>
        <w:rPr>
          <w:rFonts w:ascii="Times New Roman" w:eastAsia="Batang" w:hAnsi="Times New Roman"/>
          <w:sz w:val="28"/>
          <w:szCs w:val="28"/>
          <w:lang w:val="ru-RU"/>
        </w:rPr>
      </w:pPr>
    </w:p>
    <w:p w:rsidR="00E1341E" w:rsidRDefault="00E1341E" w:rsidP="00E1341E">
      <w:pPr>
        <w:jc w:val="both"/>
        <w:rPr>
          <w:rStyle w:val="a5"/>
          <w:rFonts w:ascii="Times New Roman" w:eastAsia="Batang" w:hAnsi="Times New Roman"/>
          <w:b w:val="0"/>
          <w:sz w:val="28"/>
          <w:szCs w:val="28"/>
          <w:lang w:val="ru-RU"/>
        </w:rPr>
      </w:pPr>
    </w:p>
    <w:p w:rsidR="00E1341E" w:rsidRPr="00975FEC" w:rsidRDefault="00E1341E" w:rsidP="00E1341E">
      <w:pPr>
        <w:jc w:val="both"/>
        <w:rPr>
          <w:rStyle w:val="a5"/>
          <w:rFonts w:ascii="Times New Roman" w:eastAsia="Batang" w:hAnsi="Times New Roman"/>
          <w:b w:val="0"/>
          <w:sz w:val="28"/>
          <w:szCs w:val="28"/>
          <w:lang w:val="ru-RU"/>
        </w:rPr>
      </w:pPr>
    </w:p>
    <w:p w:rsidR="00E1341E" w:rsidRPr="00975FEC" w:rsidRDefault="00E1341E" w:rsidP="00E1341E">
      <w:pPr>
        <w:jc w:val="both"/>
        <w:rPr>
          <w:rStyle w:val="a5"/>
          <w:rFonts w:ascii="Times New Roman" w:eastAsia="Batang" w:hAnsi="Times New Roman"/>
          <w:b w:val="0"/>
          <w:sz w:val="28"/>
          <w:szCs w:val="28"/>
          <w:lang w:val="ru-RU"/>
        </w:rPr>
      </w:pPr>
      <w:r w:rsidRPr="00975FEC">
        <w:rPr>
          <w:rStyle w:val="a5"/>
          <w:rFonts w:ascii="Times New Roman" w:eastAsia="Batang" w:hAnsi="Times New Roman"/>
          <w:b w:val="0"/>
          <w:sz w:val="28"/>
          <w:szCs w:val="28"/>
          <w:lang w:val="ru-RU"/>
        </w:rPr>
        <w:t>Глава Администрации</w:t>
      </w:r>
    </w:p>
    <w:p w:rsidR="00E1341E" w:rsidRPr="00975FEC" w:rsidRDefault="00E1341E" w:rsidP="00E1341E">
      <w:pPr>
        <w:jc w:val="both"/>
        <w:rPr>
          <w:rStyle w:val="a5"/>
          <w:rFonts w:ascii="Times New Roman" w:eastAsia="Batang" w:hAnsi="Times New Roman"/>
          <w:b w:val="0"/>
          <w:sz w:val="28"/>
          <w:szCs w:val="28"/>
          <w:lang w:val="ru-RU"/>
        </w:rPr>
      </w:pPr>
      <w:proofErr w:type="spellStart"/>
      <w:r w:rsidRPr="00975FEC">
        <w:rPr>
          <w:rStyle w:val="a5"/>
          <w:rFonts w:ascii="Times New Roman" w:eastAsia="Batang" w:hAnsi="Times New Roman"/>
          <w:b w:val="0"/>
          <w:sz w:val="28"/>
          <w:szCs w:val="28"/>
          <w:lang w:val="ru-RU"/>
        </w:rPr>
        <w:t>Атяшевского</w:t>
      </w:r>
      <w:proofErr w:type="spellEnd"/>
      <w:r w:rsidRPr="00975FEC">
        <w:rPr>
          <w:rStyle w:val="a5"/>
          <w:rFonts w:ascii="Times New Roman" w:eastAsia="Batang" w:hAnsi="Times New Roman"/>
          <w:b w:val="0"/>
          <w:sz w:val="28"/>
          <w:szCs w:val="28"/>
          <w:lang w:val="ru-RU"/>
        </w:rPr>
        <w:t xml:space="preserve"> городского </w:t>
      </w:r>
      <w:proofErr w:type="gramStart"/>
      <w:r w:rsidRPr="00975FEC">
        <w:rPr>
          <w:rStyle w:val="a5"/>
          <w:rFonts w:ascii="Times New Roman" w:eastAsia="Batang" w:hAnsi="Times New Roman"/>
          <w:b w:val="0"/>
          <w:sz w:val="28"/>
          <w:szCs w:val="28"/>
          <w:lang w:val="ru-RU"/>
        </w:rPr>
        <w:t xml:space="preserve">поселения:   </w:t>
      </w:r>
      <w:proofErr w:type="gramEnd"/>
      <w:r w:rsidRPr="00975FEC">
        <w:rPr>
          <w:rStyle w:val="a5"/>
          <w:rFonts w:ascii="Times New Roman" w:eastAsia="Batang" w:hAnsi="Times New Roman"/>
          <w:b w:val="0"/>
          <w:sz w:val="28"/>
          <w:szCs w:val="28"/>
          <w:lang w:val="ru-RU"/>
        </w:rPr>
        <w:t xml:space="preserve">                                   </w:t>
      </w:r>
      <w:r>
        <w:rPr>
          <w:rStyle w:val="a5"/>
          <w:rFonts w:ascii="Times New Roman" w:eastAsia="Batang" w:hAnsi="Times New Roman"/>
          <w:b w:val="0"/>
          <w:sz w:val="28"/>
          <w:szCs w:val="28"/>
          <w:lang w:val="ru-RU"/>
        </w:rPr>
        <w:t xml:space="preserve">         </w:t>
      </w:r>
      <w:r w:rsidRPr="00975FEC">
        <w:rPr>
          <w:rStyle w:val="a5"/>
          <w:rFonts w:ascii="Times New Roman" w:eastAsia="Batang" w:hAnsi="Times New Roman"/>
          <w:b w:val="0"/>
          <w:sz w:val="28"/>
          <w:szCs w:val="28"/>
          <w:lang w:val="ru-RU"/>
        </w:rPr>
        <w:t xml:space="preserve">   А.И. Серов</w:t>
      </w:r>
    </w:p>
    <w:p w:rsidR="00E1341E" w:rsidRPr="00975FEC" w:rsidRDefault="00E1341E" w:rsidP="00E1341E">
      <w:pPr>
        <w:jc w:val="both"/>
        <w:rPr>
          <w:rStyle w:val="a5"/>
          <w:rFonts w:ascii="Times New Roman" w:eastAsia="Batang" w:hAnsi="Times New Roman"/>
          <w:b w:val="0"/>
          <w:sz w:val="28"/>
          <w:szCs w:val="28"/>
          <w:lang w:val="ru-RU"/>
        </w:rPr>
      </w:pPr>
    </w:p>
    <w:p w:rsidR="00E1341E" w:rsidRPr="00975FEC" w:rsidRDefault="00E1341E" w:rsidP="00E1341E">
      <w:pPr>
        <w:jc w:val="both"/>
        <w:rPr>
          <w:rStyle w:val="a5"/>
          <w:rFonts w:ascii="Times New Roman" w:eastAsia="Batang" w:hAnsi="Times New Roman"/>
          <w:b w:val="0"/>
          <w:sz w:val="28"/>
          <w:szCs w:val="28"/>
          <w:lang w:val="ru-RU"/>
        </w:rPr>
      </w:pPr>
    </w:p>
    <w:p w:rsidR="00E1341E" w:rsidRDefault="00E1341E" w:rsidP="00E1341E">
      <w:pPr>
        <w:jc w:val="both"/>
        <w:rPr>
          <w:rStyle w:val="a5"/>
          <w:rFonts w:ascii="Times New Roman" w:eastAsia="Batang" w:hAnsi="Times New Roman"/>
          <w:b w:val="0"/>
          <w:sz w:val="28"/>
          <w:szCs w:val="28"/>
          <w:lang w:val="ru-RU"/>
        </w:rPr>
      </w:pPr>
    </w:p>
    <w:p w:rsidR="00B262CE" w:rsidRPr="00E1341E" w:rsidRDefault="00B262CE">
      <w:pPr>
        <w:rPr>
          <w:lang w:val="ru-RU"/>
        </w:rPr>
      </w:pPr>
    </w:p>
    <w:sectPr w:rsidR="00B262CE" w:rsidRPr="00E13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41E"/>
    <w:rsid w:val="00B262CE"/>
    <w:rsid w:val="00E1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5756C"/>
  <w15:chartTrackingRefBased/>
  <w15:docId w15:val="{486A30F8-54CA-47C8-BE25-1CE24788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1341E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1341E"/>
    <w:rPr>
      <w:color w:val="0000FF"/>
      <w:u w:val="single"/>
    </w:rPr>
  </w:style>
  <w:style w:type="character" w:customStyle="1" w:styleId="3">
    <w:name w:val="Основной текст с отступом 3 Знак"/>
    <w:link w:val="30"/>
    <w:uiPriority w:val="99"/>
    <w:semiHidden/>
    <w:rsid w:val="00E1341E"/>
    <w:rPr>
      <w:rFonts w:ascii="Times New Roman" w:eastAsia="Times New Roman" w:hAnsi="Times New Roman"/>
      <w:sz w:val="16"/>
      <w:szCs w:val="16"/>
      <w:lang w:val="en-US" w:bidi="en-US"/>
    </w:rPr>
  </w:style>
  <w:style w:type="paragraph" w:styleId="30">
    <w:name w:val="Body Text Indent 3"/>
    <w:basedOn w:val="a"/>
    <w:link w:val="3"/>
    <w:uiPriority w:val="99"/>
    <w:semiHidden/>
    <w:unhideWhenUsed/>
    <w:rsid w:val="00E1341E"/>
    <w:pPr>
      <w:spacing w:after="120"/>
      <w:ind w:left="283"/>
    </w:pPr>
    <w:rPr>
      <w:rFonts w:ascii="Times New Roman" w:hAnsi="Times New Roman" w:cstheme="minorBidi"/>
      <w:sz w:val="16"/>
      <w:szCs w:val="16"/>
    </w:rPr>
  </w:style>
  <w:style w:type="character" w:customStyle="1" w:styleId="31">
    <w:name w:val="Основной текст с отступом 3 Знак1"/>
    <w:basedOn w:val="a0"/>
    <w:uiPriority w:val="99"/>
    <w:semiHidden/>
    <w:rsid w:val="00E1341E"/>
    <w:rPr>
      <w:rFonts w:ascii="Calibri" w:eastAsia="Times New Roman" w:hAnsi="Calibri" w:cs="Times New Roman"/>
      <w:sz w:val="16"/>
      <w:szCs w:val="16"/>
      <w:lang w:val="en-US" w:bidi="en-US"/>
    </w:rPr>
  </w:style>
  <w:style w:type="paragraph" w:styleId="a4">
    <w:name w:val="List Paragraph"/>
    <w:basedOn w:val="a"/>
    <w:uiPriority w:val="34"/>
    <w:qFormat/>
    <w:rsid w:val="00E1341E"/>
    <w:pPr>
      <w:ind w:left="720"/>
      <w:contextualSpacing/>
    </w:pPr>
  </w:style>
  <w:style w:type="character" w:customStyle="1" w:styleId="a5">
    <w:name w:val="Цветовое выделение"/>
    <w:uiPriority w:val="99"/>
    <w:qFormat/>
    <w:rsid w:val="00E1341E"/>
    <w:rPr>
      <w:b/>
      <w:bCs/>
      <w:color w:val="000080"/>
    </w:rPr>
  </w:style>
  <w:style w:type="character" w:customStyle="1" w:styleId="a6">
    <w:name w:val="Цветовое выделение для Текст"/>
    <w:qFormat/>
    <w:rsid w:val="00E13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yashevsk-r13.gosweb.gosuslugi.ru/" TargetMode="External"/><Relationship Id="rId13" Type="http://schemas.openxmlformats.org/officeDocument/2006/relationships/hyperlink" Target="http://internet.garant.ru/document/redirect/30100430/641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46F44A9B5E52D1B35D731CADDB8303A4C6606F8870FB65744A07CAA2F123B0C25597121C131ACE8E216A6314Eh854I" TargetMode="External"/><Relationship Id="rId12" Type="http://schemas.openxmlformats.org/officeDocument/2006/relationships/hyperlink" Target="https://atyashevsk-r13.gosweb.gosuslugi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garantf1://8830663.0/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46F44A9B5E52D1B35D731CADDB8303A4C6605F28609B65744A07CAA2F123B0C25597121C131ACE8E216A6314Eh854I" TargetMode="External"/><Relationship Id="rId11" Type="http://schemas.openxmlformats.org/officeDocument/2006/relationships/hyperlink" Target="https://atyashevsk-r13.gosweb.gosuslugi.ru/" TargetMode="External"/><Relationship Id="rId5" Type="http://schemas.openxmlformats.org/officeDocument/2006/relationships/hyperlink" Target="consultantplus://offline/ref=846F44A9B5E52D1B35D731CADDB8303A4C6607F88503B65744A07CAA2F123B0C25597121C131ACE8E216A6314Eh854I" TargetMode="External"/><Relationship Id="rId15" Type="http://schemas.openxmlformats.org/officeDocument/2006/relationships/hyperlink" Target="http://internet.garant.ru/document/redirect/30100430/714389" TargetMode="External"/><Relationship Id="rId10" Type="http://schemas.openxmlformats.org/officeDocument/2006/relationships/hyperlink" Target="https://atyashevsk-r13.gosweb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30100430/6414" TargetMode="External"/><Relationship Id="rId14" Type="http://schemas.openxmlformats.org/officeDocument/2006/relationships/hyperlink" Target="http://internet.garant.ru/document/redirect/30100430/64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1831</Words>
  <Characters>10439</Characters>
  <Application>Microsoft Office Word</Application>
  <DocSecurity>0</DocSecurity>
  <Lines>86</Lines>
  <Paragraphs>24</Paragraphs>
  <ScaleCrop>false</ScaleCrop>
  <Company/>
  <LinksUpToDate>false</LinksUpToDate>
  <CharactersWithSpaces>12246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1</cp:revision>
  <dcterms:created xsi:type="dcterms:W3CDTF">2023-06-16T05:36:00Z</dcterms:created>
  <dcterms:modified xsi:type="dcterms:W3CDTF">2023-06-16T05:37:00Z</dcterms:modified>
</cp:coreProperties>
</file>